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Poppins" w:cs="Poppins" w:eastAsia="Poppins" w:hAnsi="Poppins"/>
          <w:b w:val="1"/>
          <w:highlight w:val="white"/>
        </w:rPr>
      </w:pPr>
      <w:r w:rsidDel="00000000" w:rsidR="00000000" w:rsidRPr="00000000">
        <w:rPr>
          <w:rFonts w:ascii="Poppins" w:cs="Poppins" w:eastAsia="Poppins" w:hAnsi="Poppins"/>
          <w:b w:val="1"/>
          <w:color w:val="7030a0"/>
          <w:highlight w:val="white"/>
          <w:rtl w:val="0"/>
        </w:rPr>
        <w:t xml:space="preserve">(da trasporre su carta intestata a cura dell’</w:t>
      </w:r>
      <w:r w:rsidDel="00000000" w:rsidR="00000000" w:rsidRPr="00000000">
        <w:rPr>
          <w:rFonts w:ascii="Poppins" w:cs="Poppins" w:eastAsia="Poppins" w:hAnsi="Poppins"/>
          <w:b w:val="1"/>
          <w:color w:val="7030a0"/>
          <w:highlight w:val="white"/>
          <w:rtl w:val="0"/>
        </w:rPr>
        <w:t xml:space="preserve">Operatore Economico</w:t>
      </w:r>
      <w:r w:rsidDel="00000000" w:rsidR="00000000" w:rsidRPr="00000000">
        <w:rPr>
          <w:rFonts w:ascii="Poppins" w:cs="Poppins" w:eastAsia="Poppins" w:hAnsi="Poppins"/>
          <w:b w:val="1"/>
          <w:color w:val="7030a0"/>
          <w:highlight w:val="white"/>
          <w:rtl w:val="0"/>
        </w:rPr>
        <w:t xml:space="preserve">)</w:t>
      </w:r>
      <w:r w:rsidDel="00000000" w:rsidR="00000000" w:rsidRPr="00000000">
        <w:rPr>
          <w:rtl w:val="0"/>
        </w:rPr>
      </w:r>
    </w:p>
    <w:p w:rsidR="00000000" w:rsidDel="00000000" w:rsidP="00000000" w:rsidRDefault="00000000" w:rsidRPr="00000000" w14:paraId="00000002">
      <w:pPr>
        <w:widowControl w:val="0"/>
        <w:tabs>
          <w:tab w:val="left" w:leader="none" w:pos="991"/>
          <w:tab w:val="left" w:leader="none" w:pos="2792"/>
          <w:tab w:val="left" w:leader="none" w:pos="7832"/>
          <w:tab w:val="left" w:leader="none" w:pos="8627"/>
          <w:tab w:val="left" w:leader="none" w:pos="9774"/>
        </w:tabs>
        <w:spacing w:line="240" w:lineRule="auto"/>
        <w:ind w:left="113"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003">
      <w:pPr>
        <w:spacing w:after="20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AUTOCERTIFICAZIONE NORMATIVA PNRR</w:t>
      </w:r>
    </w:p>
    <w:p w:rsidR="00000000" w:rsidDel="00000000" w:rsidP="00000000" w:rsidRDefault="00000000" w:rsidRPr="00000000" w14:paraId="00000004">
      <w:pPr>
        <w:keepNext w:val="1"/>
        <w:pBdr>
          <w:top w:color="000000" w:space="0" w:sz="4" w:val="single"/>
          <w:left w:color="000000" w:space="0" w:sz="4" w:val="single"/>
          <w:bottom w:color="000000" w:space="0" w:sz="4" w:val="single"/>
          <w:right w:color="000000" w:space="0" w:sz="4" w:val="single"/>
        </w:pBdr>
        <w:spacing w:line="240" w:lineRule="auto"/>
        <w:jc w:val="cente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DICHIARAZIONE SOSTITUTIVA</w:t>
      </w:r>
    </w:p>
    <w:p w:rsidR="00000000" w:rsidDel="00000000" w:rsidP="00000000" w:rsidRDefault="00000000" w:rsidRPr="00000000" w14:paraId="00000005">
      <w:pPr>
        <w:keepNext w:val="1"/>
        <w:pBdr>
          <w:top w:color="000000" w:space="0" w:sz="4" w:val="single"/>
          <w:left w:color="000000" w:space="0" w:sz="4" w:val="single"/>
          <w:bottom w:color="000000" w:space="0" w:sz="4" w:val="single"/>
          <w:right w:color="000000" w:space="0" w:sz="4" w:val="single"/>
        </w:pBdr>
        <w:spacing w:line="240" w:lineRule="auto"/>
        <w:jc w:val="cente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resa ai sensi degli artt. 46 e 47 del DPR 28 dicembre 2000, n. 445 e ss.mm.ii.</w:t>
      </w:r>
    </w:p>
    <w:p w:rsidR="00000000" w:rsidDel="00000000" w:rsidP="00000000" w:rsidRDefault="00000000" w:rsidRPr="00000000" w14:paraId="00000006">
      <w:pPr>
        <w:widowControl w:val="0"/>
        <w:spacing w:before="120" w:line="240" w:lineRule="auto"/>
        <w:jc w:val="center"/>
        <w:rPr>
          <w:rFonts w:ascii="Poppins" w:cs="Poppins" w:eastAsia="Poppins" w:hAnsi="Poppins"/>
          <w:i w:val="1"/>
          <w:color w:val="1f497d"/>
          <w:sz w:val="16"/>
          <w:szCs w:val="16"/>
          <w:u w:val="single"/>
        </w:rPr>
      </w:pPr>
      <w:r w:rsidDel="00000000" w:rsidR="00000000" w:rsidRPr="00000000">
        <w:rPr>
          <w:rFonts w:ascii="Poppins" w:cs="Poppins" w:eastAsia="Poppins" w:hAnsi="Poppins"/>
          <w:i w:val="1"/>
          <w:color w:val="1f497d"/>
          <w:sz w:val="16"/>
          <w:szCs w:val="16"/>
          <w:u w:val="single"/>
          <w:rtl w:val="0"/>
        </w:rPr>
        <w:t xml:space="preserve">Note per la compilazione</w:t>
      </w:r>
    </w:p>
    <w:p w:rsidR="00000000" w:rsidDel="00000000" w:rsidP="00000000" w:rsidRDefault="00000000" w:rsidRPr="00000000" w14:paraId="00000007">
      <w:pPr>
        <w:widowControl w:val="0"/>
        <w:spacing w:before="120" w:line="240" w:lineRule="auto"/>
        <w:jc w:val="both"/>
        <w:rPr>
          <w:rFonts w:ascii="Poppins" w:cs="Poppins" w:eastAsia="Poppins" w:hAnsi="Poppins"/>
          <w:i w:val="1"/>
          <w:color w:val="1f497d"/>
          <w:sz w:val="16"/>
          <w:szCs w:val="16"/>
          <w:u w:val="single"/>
        </w:rPr>
      </w:pPr>
      <w:r w:rsidDel="00000000" w:rsidR="00000000" w:rsidRPr="00000000">
        <w:rPr>
          <w:rFonts w:ascii="Poppins" w:cs="Poppins" w:eastAsia="Poppins" w:hAnsi="Poppins"/>
          <w:i w:val="1"/>
          <w:color w:val="1f497d"/>
          <w:sz w:val="16"/>
          <w:szCs w:val="16"/>
          <w:u w:val="single"/>
          <w:rtl w:val="0"/>
        </w:rPr>
        <w:t xml:space="preserve">La presente dichiarazione deve essere compilata indicando le generalità e la qualifica del sottoscrittore, scegliendo fra i casi alternativi di cui ai successivi punti ed apponendo un segno grafico a fianco della dichiarazione scelta oppure cancellando o barrando quella non pertinente.</w:t>
      </w:r>
    </w:p>
    <w:p w:rsidR="00000000" w:rsidDel="00000000" w:rsidP="00000000" w:rsidRDefault="00000000" w:rsidRPr="00000000" w14:paraId="00000008">
      <w:pPr>
        <w:spacing w:before="120" w:line="240" w:lineRule="auto"/>
        <w:jc w:val="both"/>
        <w:rPr>
          <w:rFonts w:ascii="Poppins" w:cs="Poppins" w:eastAsia="Poppins" w:hAnsi="Poppins"/>
          <w:i w:val="1"/>
          <w:color w:val="1f497d"/>
          <w:sz w:val="16"/>
          <w:szCs w:val="16"/>
          <w:u w:val="single"/>
        </w:rPr>
      </w:pPr>
      <w:r w:rsidDel="00000000" w:rsidR="00000000" w:rsidRPr="00000000">
        <w:rPr>
          <w:rFonts w:ascii="Poppins" w:cs="Poppins" w:eastAsia="Poppins" w:hAnsi="Poppins"/>
          <w:i w:val="1"/>
          <w:color w:val="1f497d"/>
          <w:sz w:val="16"/>
          <w:szCs w:val="16"/>
          <w:u w:val="single"/>
          <w:rtl w:val="0"/>
        </w:rPr>
        <w:t xml:space="preserve">PARTE I – DICHIARAZIONE INTEGRATIVA</w:t>
      </w:r>
    </w:p>
    <w:p w:rsidR="00000000" w:rsidDel="00000000" w:rsidP="00000000" w:rsidRDefault="00000000" w:rsidRPr="00000000" w14:paraId="00000009">
      <w:pPr>
        <w:spacing w:before="120" w:line="240" w:lineRule="auto"/>
        <w:jc w:val="both"/>
        <w:rPr>
          <w:rFonts w:ascii="Poppins" w:cs="Poppins" w:eastAsia="Poppins" w:hAnsi="Poppins"/>
          <w:i w:val="1"/>
          <w:color w:val="1f497d"/>
          <w:sz w:val="16"/>
          <w:szCs w:val="16"/>
          <w:u w:val="single"/>
        </w:rPr>
      </w:pPr>
      <w:r w:rsidDel="00000000" w:rsidR="00000000" w:rsidRPr="00000000">
        <w:rPr>
          <w:rFonts w:ascii="Poppins" w:cs="Poppins" w:eastAsia="Poppins" w:hAnsi="Poppins"/>
          <w:i w:val="1"/>
          <w:color w:val="1f497d"/>
          <w:sz w:val="16"/>
          <w:szCs w:val="16"/>
          <w:u w:val="single"/>
          <w:rtl w:val="0"/>
        </w:rPr>
        <w:t xml:space="preserve">Spuntare le caselle relative alle dichiarazioni da rendere in relazione al numero di dipendenti o, alternativamente, cancellare o barrare quelle non pertinenti;</w:t>
      </w:r>
    </w:p>
    <w:p w:rsidR="00000000" w:rsidDel="00000000" w:rsidP="00000000" w:rsidRDefault="00000000" w:rsidRPr="00000000" w14:paraId="0000000A">
      <w:pPr>
        <w:spacing w:before="120" w:line="240" w:lineRule="auto"/>
        <w:jc w:val="both"/>
        <w:rPr>
          <w:rFonts w:ascii="Poppins" w:cs="Poppins" w:eastAsia="Poppins" w:hAnsi="Poppins"/>
          <w:i w:val="1"/>
          <w:color w:val="1f497d"/>
          <w:sz w:val="16"/>
          <w:szCs w:val="16"/>
          <w:u w:val="single"/>
        </w:rPr>
      </w:pPr>
      <w:r w:rsidDel="00000000" w:rsidR="00000000" w:rsidRPr="00000000">
        <w:rPr>
          <w:rFonts w:ascii="Poppins" w:cs="Poppins" w:eastAsia="Poppins" w:hAnsi="Poppins"/>
          <w:i w:val="1"/>
          <w:color w:val="1f497d"/>
          <w:sz w:val="16"/>
          <w:szCs w:val="16"/>
          <w:u w:val="single"/>
          <w:rtl w:val="0"/>
        </w:rPr>
        <w:t xml:space="preserve">PARTE II - DICHIARAZIONE DI ASSENZA CONFLITTO DI INTERESSI</w:t>
      </w:r>
    </w:p>
    <w:p w:rsidR="00000000" w:rsidDel="00000000" w:rsidP="00000000" w:rsidRDefault="00000000" w:rsidRPr="00000000" w14:paraId="0000000B">
      <w:pPr>
        <w:spacing w:before="120" w:line="240" w:lineRule="auto"/>
        <w:jc w:val="both"/>
        <w:rPr>
          <w:rFonts w:ascii="Poppins" w:cs="Poppins" w:eastAsia="Poppins" w:hAnsi="Poppins"/>
          <w:sz w:val="16"/>
          <w:szCs w:val="16"/>
        </w:rPr>
      </w:pPr>
      <w:r w:rsidDel="00000000" w:rsidR="00000000" w:rsidRPr="00000000">
        <w:rPr>
          <w:rFonts w:ascii="Poppins" w:cs="Poppins" w:eastAsia="Poppins" w:hAnsi="Poppins"/>
          <w:i w:val="1"/>
          <w:color w:val="1f497d"/>
          <w:sz w:val="16"/>
          <w:szCs w:val="16"/>
          <w:u w:val="single"/>
          <w:rtl w:val="0"/>
        </w:rPr>
        <w:t xml:space="preserve">La mancata presentazione della dichiarazione di assenza conflitto di interessi, da parte dei partecipanti in sede di presentazione della domanda, non potrà costituire motivo di esclusione dal procedimento. Tuttavia, la richiesta di presentazione della dichiarazione di assenza di conflitto di interessi, andrà necessariamente reiterata nei confronti del medesimo soggetto qualora risulti affidatario del bando, funzionalmente alla stipula del contratto.</w:t>
      </w:r>
      <w:r w:rsidDel="00000000" w:rsidR="00000000" w:rsidRPr="00000000">
        <w:rPr>
          <w:rtl w:val="0"/>
        </w:rPr>
      </w:r>
    </w:p>
    <w:p w:rsidR="00000000" w:rsidDel="00000000" w:rsidP="00000000" w:rsidRDefault="00000000" w:rsidRPr="00000000" w14:paraId="0000000C">
      <w:pPr>
        <w:spacing w:before="120" w:line="240" w:lineRule="auto"/>
        <w:jc w:val="both"/>
        <w:rPr>
          <w:rFonts w:ascii="Poppins" w:cs="Poppins" w:eastAsia="Poppins" w:hAnsi="Poppins"/>
          <w:i w:val="1"/>
          <w:color w:val="1f497d"/>
          <w:sz w:val="16"/>
          <w:szCs w:val="16"/>
          <w:u w:val="single"/>
        </w:rPr>
      </w:pPr>
      <w:r w:rsidDel="00000000" w:rsidR="00000000" w:rsidRPr="00000000">
        <w:rPr>
          <w:rFonts w:ascii="Poppins" w:cs="Poppins" w:eastAsia="Poppins" w:hAnsi="Poppins"/>
          <w:i w:val="1"/>
          <w:color w:val="1f497d"/>
          <w:sz w:val="16"/>
          <w:szCs w:val="16"/>
          <w:u w:val="single"/>
          <w:rtl w:val="0"/>
        </w:rPr>
        <w:t xml:space="preserve">PARTE III - DICHIARAZIONE TITOLARE EFFETTIVO</w:t>
      </w:r>
    </w:p>
    <w:p w:rsidR="00000000" w:rsidDel="00000000" w:rsidP="00000000" w:rsidRDefault="00000000" w:rsidRPr="00000000" w14:paraId="0000000D">
      <w:pPr>
        <w:spacing w:before="120" w:line="240" w:lineRule="auto"/>
        <w:jc w:val="both"/>
        <w:rPr>
          <w:rFonts w:ascii="Poppins" w:cs="Poppins" w:eastAsia="Poppins" w:hAnsi="Poppins"/>
          <w:i w:val="1"/>
          <w:color w:val="1f497d"/>
          <w:sz w:val="16"/>
          <w:szCs w:val="16"/>
          <w:u w:val="single"/>
        </w:rPr>
      </w:pPr>
      <w:r w:rsidDel="00000000" w:rsidR="00000000" w:rsidRPr="00000000">
        <w:rPr>
          <w:rFonts w:ascii="Poppins" w:cs="Poppins" w:eastAsia="Poppins" w:hAnsi="Poppins"/>
          <w:i w:val="1"/>
          <w:color w:val="1f497d"/>
          <w:sz w:val="16"/>
          <w:szCs w:val="16"/>
          <w:u w:val="single"/>
          <w:rtl w:val="0"/>
        </w:rPr>
        <w:t xml:space="preserve">Le presenti dichiarazioni devono essere rese singolarmente da ciascuno dei titolari effettivi dell’operatore economico, ove presenti, individuati ai sensi dell’art. 4 del D.M. 11.03.2022 N.55 solo qualora non siano già state rese, per loro conto, dal legale rappresentante del concorrente.</w:t>
      </w:r>
    </w:p>
    <w:p w:rsidR="00000000" w:rsidDel="00000000" w:rsidP="00000000" w:rsidRDefault="00000000" w:rsidRPr="00000000" w14:paraId="0000000E">
      <w:pPr>
        <w:spacing w:before="227" w:line="360" w:lineRule="auto"/>
        <w:rPr>
          <w:rFonts w:ascii="Poppins" w:cs="Poppins" w:eastAsia="Poppins" w:hAnsi="Poppins"/>
          <w:b w:val="1"/>
          <w:sz w:val="16"/>
          <w:szCs w:val="16"/>
        </w:rPr>
      </w:pPr>
      <w:r w:rsidDel="00000000" w:rsidR="00000000" w:rsidRPr="00000000">
        <w:rPr>
          <w:rtl w:val="0"/>
        </w:rPr>
      </w:r>
    </w:p>
    <w:p w:rsidR="00000000" w:rsidDel="00000000" w:rsidP="00000000" w:rsidRDefault="00000000" w:rsidRPr="00000000" w14:paraId="0000000F">
      <w:pPr>
        <w:spacing w:line="240" w:lineRule="auto"/>
        <w:rPr>
          <w:rFonts w:ascii="Poppins" w:cs="Poppins" w:eastAsia="Poppins" w:hAnsi="Poppins"/>
          <w:b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before="227" w:line="360" w:lineRule="auto"/>
        <w:rPr>
          <w:rFonts w:ascii="Poppins" w:cs="Poppins" w:eastAsia="Poppins" w:hAnsi="Poppins"/>
          <w:sz w:val="18"/>
          <w:szCs w:val="18"/>
        </w:rPr>
      </w:pPr>
      <w:r w:rsidDel="00000000" w:rsidR="00000000" w:rsidRPr="00000000">
        <w:rPr>
          <w:rFonts w:ascii="Poppins" w:cs="Poppins" w:eastAsia="Poppins" w:hAnsi="Poppins"/>
          <w:b w:val="1"/>
          <w:sz w:val="18"/>
          <w:szCs w:val="18"/>
          <w:rtl w:val="0"/>
        </w:rPr>
        <w:t xml:space="preserve">Il sottoscritto/a</w:t>
      </w:r>
      <w:r w:rsidDel="00000000" w:rsidR="00000000" w:rsidRPr="00000000">
        <w:rPr>
          <w:rFonts w:ascii="Poppins" w:cs="Poppins" w:eastAsia="Poppins" w:hAnsi="Poppins"/>
          <w:sz w:val="18"/>
          <w:szCs w:val="18"/>
          <w:rtl w:val="0"/>
        </w:rPr>
        <w:t xml:space="preserve"> ___________________________________ nato a ____________</w:t>
        <w:br w:type="textWrapping"/>
        <w:t xml:space="preserve">il ______________ C.F.__________________________ residente a _______________</w:t>
        <w:br w:type="textWrapping"/>
        <w:t xml:space="preserve">Prov. ___________CAP _____________Via ____________________________ n. ____</w:t>
      </w:r>
    </w:p>
    <w:p w:rsidR="00000000" w:rsidDel="00000000" w:rsidP="00000000" w:rsidRDefault="00000000" w:rsidRPr="00000000" w14:paraId="00000011">
      <w:pPr>
        <w:widowControl w:val="0"/>
        <w:spacing w:line="36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in proprio ed in qualità di: </w:t>
      </w:r>
    </w:p>
    <w:p w:rsidR="00000000" w:rsidDel="00000000" w:rsidP="00000000" w:rsidRDefault="00000000" w:rsidRPr="00000000" w14:paraId="00000012">
      <w:pPr>
        <w:widowControl w:val="0"/>
        <w:spacing w:after="120" w:line="240" w:lineRule="auto"/>
        <w:ind w:left="720" w:firstLine="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legale rappresentante</w:t>
      </w:r>
    </w:p>
    <w:p w:rsidR="00000000" w:rsidDel="00000000" w:rsidP="00000000" w:rsidRDefault="00000000" w:rsidRPr="00000000" w14:paraId="00000013">
      <w:pPr>
        <w:widowControl w:val="0"/>
        <w:spacing w:after="120" w:line="240" w:lineRule="auto"/>
        <w:ind w:left="72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titolare</w:t>
      </w:r>
    </w:p>
    <w:p w:rsidR="00000000" w:rsidDel="00000000" w:rsidP="00000000" w:rsidRDefault="00000000" w:rsidRPr="00000000" w14:paraId="00000014">
      <w:pPr>
        <w:widowControl w:val="0"/>
        <w:spacing w:after="120" w:line="240" w:lineRule="auto"/>
        <w:ind w:left="72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procuratore</w:t>
      </w:r>
    </w:p>
    <w:p w:rsidR="00000000" w:rsidDel="00000000" w:rsidP="00000000" w:rsidRDefault="00000000" w:rsidRPr="00000000" w14:paraId="00000015">
      <w:pPr>
        <w:widowControl w:val="0"/>
        <w:spacing w:after="120" w:line="240" w:lineRule="auto"/>
        <w:ind w:left="72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(altro specificare)</w:t>
      </w:r>
    </w:p>
    <w:p w:rsidR="00000000" w:rsidDel="00000000" w:rsidP="00000000" w:rsidRDefault="00000000" w:rsidRPr="00000000" w14:paraId="00000016">
      <w:pPr>
        <w:tabs>
          <w:tab w:val="left" w:leader="none" w:pos="384"/>
        </w:tabs>
        <w:spacing w:line="28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della ditta _____________________________________ C.F. ____________________</w:t>
      </w:r>
    </w:p>
    <w:p w:rsidR="00000000" w:rsidDel="00000000" w:rsidP="00000000" w:rsidRDefault="00000000" w:rsidRPr="00000000" w14:paraId="00000017">
      <w:pPr>
        <w:spacing w:after="120" w:line="240" w:lineRule="auto"/>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(indicare l’esatta denominazione comprensiva della forma giuridica)</w:t>
      </w:r>
    </w:p>
    <w:p w:rsidR="00000000" w:rsidDel="00000000" w:rsidP="00000000" w:rsidRDefault="00000000" w:rsidRPr="00000000" w14:paraId="00000018">
      <w:pPr>
        <w:tabs>
          <w:tab w:val="left" w:leader="none" w:pos="384"/>
        </w:tabs>
        <w:spacing w:after="12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con sede in _______________________ (_____) CAP _______ Via ____________ n. ___</w:t>
      </w:r>
    </w:p>
    <w:p w:rsidR="00000000" w:rsidDel="00000000" w:rsidP="00000000" w:rsidRDefault="00000000" w:rsidRPr="00000000" w14:paraId="00000019">
      <w:pPr>
        <w:tabs>
          <w:tab w:val="left" w:leader="none" w:pos="384"/>
        </w:tabs>
        <w:spacing w:after="12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tabs>
          <w:tab w:val="left" w:leader="none" w:pos="384"/>
        </w:tabs>
        <w:spacing w:after="120" w:line="240" w:lineRule="auto"/>
        <w:jc w:val="cente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PARTE I - DICHIARAZIONE INTEGRATIVA</w:t>
      </w:r>
    </w:p>
    <w:p w:rsidR="00000000" w:rsidDel="00000000" w:rsidP="00000000" w:rsidRDefault="00000000" w:rsidRPr="00000000" w14:paraId="0000001B">
      <w:pPr>
        <w:spacing w:after="120" w:line="240" w:lineRule="auto"/>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(Spuntare le caselle relative alle dichiarazioni da rendere in relazione al numero di dipendenti o, alternativamente, cancellare o barrare quelle non pertinenti)</w:t>
      </w:r>
    </w:p>
    <w:p w:rsidR="00000000" w:rsidDel="00000000" w:rsidP="00000000" w:rsidRDefault="00000000" w:rsidRPr="00000000" w14:paraId="0000001C">
      <w:pPr>
        <w:widowControl w:val="0"/>
        <w:spacing w:after="120"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D">
      <w:pPr>
        <w:tabs>
          <w:tab w:val="left" w:leader="none" w:pos="384"/>
        </w:tabs>
        <w:spacing w:after="120" w:line="240" w:lineRule="auto"/>
        <w:jc w:val="cente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DICHIARA</w:t>
      </w:r>
    </w:p>
    <w:p w:rsidR="00000000" w:rsidDel="00000000" w:rsidP="00000000" w:rsidRDefault="00000000" w:rsidRPr="00000000" w14:paraId="0000001E">
      <w:pPr>
        <w:widowControl w:val="0"/>
        <w:numPr>
          <w:ilvl w:val="0"/>
          <w:numId w:val="1"/>
        </w:numPr>
        <w:spacing w:after="120" w:line="240" w:lineRule="auto"/>
        <w:ind w:left="426"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di aver assolto, al momento della presentazione dell’istanza, agli obblighi in materia di lavoro delle persone con disabilità di cui alla legge 12 marzo 1999, n. 68;</w:t>
      </w:r>
    </w:p>
    <w:p w:rsidR="00000000" w:rsidDel="00000000" w:rsidP="00000000" w:rsidRDefault="00000000" w:rsidRPr="00000000" w14:paraId="0000001F">
      <w:pPr>
        <w:widowControl w:val="0"/>
        <w:numPr>
          <w:ilvl w:val="0"/>
          <w:numId w:val="1"/>
        </w:numPr>
        <w:spacing w:after="120" w:line="240" w:lineRule="auto"/>
        <w:ind w:left="426"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di impegnarsi, ad assumere una quota pari ad almeno il 30 per cento delle assunzioni necessarie per l’esecuzione del contratto o per la realizzazione di attività ad esso connesse o strumentali, destinata sia all’occupazione giovanile sia all’occupazione femminile (art. 47, comma 4 del D.L. n. 77/2021);</w:t>
      </w:r>
    </w:p>
    <w:p w:rsidR="00000000" w:rsidDel="00000000" w:rsidP="00000000" w:rsidRDefault="00000000" w:rsidRPr="00000000" w14:paraId="00000020">
      <w:pPr>
        <w:numPr>
          <w:ilvl w:val="0"/>
          <w:numId w:val="1"/>
        </w:numPr>
        <w:spacing w:line="240" w:lineRule="auto"/>
        <w:ind w:left="425" w:hanging="360"/>
        <w:jc w:val="both"/>
        <w:rPr>
          <w:rFonts w:ascii="Times New Roman" w:cs="Times New Roman" w:eastAsia="Times New Roman" w:hAnsi="Times New Roman"/>
          <w:sz w:val="18"/>
          <w:szCs w:val="18"/>
        </w:rPr>
      </w:pPr>
      <w:r w:rsidDel="00000000" w:rsidR="00000000" w:rsidRPr="00000000">
        <w:rPr>
          <w:rFonts w:ascii="Poppins" w:cs="Poppins" w:eastAsia="Poppins" w:hAnsi="Poppins"/>
          <w:color w:val="ff0000"/>
          <w:sz w:val="18"/>
          <w:szCs w:val="18"/>
          <w:rtl w:val="0"/>
        </w:rPr>
        <w:t xml:space="preserve">□ </w:t>
      </w:r>
      <w:r w:rsidDel="00000000" w:rsidR="00000000" w:rsidRPr="00000000">
        <w:rPr>
          <w:rFonts w:ascii="Poppins" w:cs="Poppins" w:eastAsia="Poppins" w:hAnsi="Poppins"/>
          <w:b w:val="1"/>
          <w:color w:val="ff0000"/>
          <w:sz w:val="18"/>
          <w:szCs w:val="18"/>
          <w:rtl w:val="0"/>
        </w:rPr>
        <w:t xml:space="preserve">(</w:t>
      </w:r>
      <w:r w:rsidDel="00000000" w:rsidR="00000000" w:rsidRPr="00000000">
        <w:rPr>
          <w:rFonts w:ascii="Poppins" w:cs="Poppins" w:eastAsia="Poppins" w:hAnsi="Poppins"/>
          <w:b w:val="1"/>
          <w:i w:val="1"/>
          <w:color w:val="ff0000"/>
          <w:sz w:val="18"/>
          <w:szCs w:val="18"/>
          <w:rtl w:val="0"/>
        </w:rPr>
        <w:t xml:space="preserve">solo per i concorrenti che occupano più di 50 dipendenti</w:t>
      </w:r>
      <w:r w:rsidDel="00000000" w:rsidR="00000000" w:rsidRPr="00000000">
        <w:rPr>
          <w:rFonts w:ascii="Poppins" w:cs="Poppins" w:eastAsia="Poppins" w:hAnsi="Poppins"/>
          <w:b w:val="1"/>
          <w:color w:val="ff0000"/>
          <w:sz w:val="18"/>
          <w:szCs w:val="18"/>
          <w:rtl w:val="0"/>
        </w:rPr>
        <w:t xml:space="preserve">)</w:t>
      </w:r>
      <w:r w:rsidDel="00000000" w:rsidR="00000000" w:rsidRPr="00000000">
        <w:rPr>
          <w:rFonts w:ascii="Poppins" w:cs="Poppins" w:eastAsia="Poppins" w:hAnsi="Poppins"/>
          <w:b w:val="1"/>
          <w:sz w:val="18"/>
          <w:szCs w:val="18"/>
          <w:rtl w:val="0"/>
        </w:rPr>
        <w:t xml:space="preserve"> </w:t>
      </w:r>
      <w:r w:rsidDel="00000000" w:rsidR="00000000" w:rsidRPr="00000000">
        <w:rPr>
          <w:rFonts w:ascii="Poppins" w:cs="Poppins" w:eastAsia="Poppins" w:hAnsi="Poppins"/>
          <w:sz w:val="18"/>
          <w:szCs w:val="18"/>
          <w:rtl w:val="0"/>
        </w:rPr>
        <w:t xml:space="preserve">di allegare, copia dell’</w:t>
      </w:r>
      <w:r w:rsidDel="00000000" w:rsidR="00000000" w:rsidRPr="00000000">
        <w:rPr>
          <w:rFonts w:ascii="Poppins" w:cs="Poppins" w:eastAsia="Poppins" w:hAnsi="Poppins"/>
          <w:b w:val="1"/>
          <w:sz w:val="18"/>
          <w:szCs w:val="18"/>
          <w:rtl w:val="0"/>
        </w:rPr>
        <w:t xml:space="preserve">ultimo rapporto sulla situazione del personale</w:t>
      </w:r>
      <w:r w:rsidDel="00000000" w:rsidR="00000000" w:rsidRPr="00000000">
        <w:rPr>
          <w:rFonts w:ascii="Poppins" w:cs="Poppins" w:eastAsia="Poppins" w:hAnsi="Poppins"/>
          <w:sz w:val="18"/>
          <w:szCs w:val="18"/>
          <w:rtl w:val="0"/>
        </w:rPr>
        <w:t xml:space="preserve">, ai sensi dell’art. 46 del D.Lgs. 198/2006, redatto con attestazione della sua conformità a quello trasmesso alle rappresentanze sindacali aziendali e al consigliere regionale di parità. </w:t>
      </w:r>
      <w:r w:rsidDel="00000000" w:rsidR="00000000" w:rsidRPr="00000000">
        <w:rPr>
          <w:rtl w:val="0"/>
        </w:rPr>
      </w:r>
    </w:p>
    <w:p w:rsidR="00000000" w:rsidDel="00000000" w:rsidP="00000000" w:rsidRDefault="00000000" w:rsidRPr="00000000" w14:paraId="00000021">
      <w:pPr>
        <w:widowControl w:val="0"/>
        <w:spacing w:after="120" w:line="240" w:lineRule="auto"/>
        <w:ind w:left="426"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In considerazione al fatto che la legge 5 novembre 2021, n. 162, ha ridotto la soglia dimensionale delle imprese tenute alla redazione del rapporto, passando dalle imprese con più di 100 dipendenti a quelle con più di 50 dipendenti, le imprese con un numero di dipendenti compreso tra 51 e 100 devono produrre al momento della presentazione dell’offerta copia dell’ultimo rapporto redatto con attestazione della sua contestuale trasmissione alle rappresentanze sindacali aziendali e alla consigliera e al consigliere regionale di parità (art. 47, comma 2 del D.L. 77/2021);</w:t>
      </w:r>
    </w:p>
    <w:p w:rsidR="00000000" w:rsidDel="00000000" w:rsidP="00000000" w:rsidRDefault="00000000" w:rsidRPr="00000000" w14:paraId="00000022">
      <w:pPr>
        <w:numPr>
          <w:ilvl w:val="0"/>
          <w:numId w:val="1"/>
        </w:numPr>
        <w:spacing w:line="240" w:lineRule="auto"/>
        <w:ind w:left="425" w:hanging="360"/>
        <w:jc w:val="both"/>
        <w:rPr>
          <w:rFonts w:ascii="Times New Roman" w:cs="Times New Roman" w:eastAsia="Times New Roman" w:hAnsi="Times New Roman"/>
          <w:sz w:val="18"/>
          <w:szCs w:val="18"/>
        </w:rPr>
      </w:pPr>
      <w:r w:rsidDel="00000000" w:rsidR="00000000" w:rsidRPr="00000000">
        <w:rPr>
          <w:rFonts w:ascii="Poppins" w:cs="Poppins" w:eastAsia="Poppins" w:hAnsi="Poppins"/>
          <w:color w:val="ff0000"/>
          <w:sz w:val="18"/>
          <w:szCs w:val="18"/>
          <w:rtl w:val="0"/>
        </w:rPr>
        <w:t xml:space="preserve">□ (</w:t>
      </w:r>
      <w:r w:rsidDel="00000000" w:rsidR="00000000" w:rsidRPr="00000000">
        <w:rPr>
          <w:rFonts w:ascii="Poppins" w:cs="Poppins" w:eastAsia="Poppins" w:hAnsi="Poppins"/>
          <w:b w:val="1"/>
          <w:i w:val="1"/>
          <w:color w:val="ff0000"/>
          <w:sz w:val="18"/>
          <w:szCs w:val="18"/>
          <w:rtl w:val="0"/>
        </w:rPr>
        <w:t xml:space="preserve">solo per i concorrenti che occupano un numero pari o superiore a 15 dipendenti e fino a 50 dipendenti</w:t>
      </w:r>
      <w:r w:rsidDel="00000000" w:rsidR="00000000" w:rsidRPr="00000000">
        <w:rPr>
          <w:rFonts w:ascii="Poppins" w:cs="Poppins" w:eastAsia="Poppins" w:hAnsi="Poppins"/>
          <w:b w:val="1"/>
          <w:sz w:val="18"/>
          <w:szCs w:val="18"/>
          <w:rtl w:val="0"/>
        </w:rPr>
        <w:t xml:space="preserve">)</w:t>
      </w:r>
      <w:r w:rsidDel="00000000" w:rsidR="00000000" w:rsidRPr="00000000">
        <w:rPr>
          <w:rFonts w:ascii="Poppins" w:cs="Poppins" w:eastAsia="Poppins" w:hAnsi="Poppins"/>
          <w:sz w:val="18"/>
          <w:szCs w:val="18"/>
          <w:rtl w:val="0"/>
        </w:rPr>
        <w:t xml:space="preserve"> di impegnarsi a presentare, entro 6 me</w:t>
      </w:r>
      <w:r w:rsidDel="00000000" w:rsidR="00000000" w:rsidRPr="00000000">
        <w:rPr>
          <w:rFonts w:ascii="Poppins" w:cs="Poppins" w:eastAsia="Poppins" w:hAnsi="Poppins"/>
          <w:sz w:val="18"/>
          <w:szCs w:val="18"/>
          <w:highlight w:val="white"/>
          <w:rtl w:val="0"/>
        </w:rPr>
        <w:t xml:space="preserve">si dalla conclusione d</w:t>
      </w:r>
      <w:r w:rsidDel="00000000" w:rsidR="00000000" w:rsidRPr="00000000">
        <w:rPr>
          <w:rFonts w:ascii="Poppins" w:cs="Poppins" w:eastAsia="Poppins" w:hAnsi="Poppins"/>
          <w:sz w:val="18"/>
          <w:szCs w:val="18"/>
          <w:rtl w:val="0"/>
        </w:rPr>
        <w:t xml:space="preserve">el contratto</w:t>
      </w:r>
      <w:r w:rsidDel="00000000" w:rsidR="00000000" w:rsidRPr="00000000">
        <w:rPr>
          <w:rFonts w:ascii="Poppins" w:cs="Poppins" w:eastAsia="Poppins" w:hAnsi="Poppins"/>
          <w:b w:val="1"/>
          <w:sz w:val="18"/>
          <w:szCs w:val="18"/>
          <w:rtl w:val="0"/>
        </w:rPr>
        <w:t xml:space="preserve">, </w:t>
      </w:r>
      <w:r w:rsidDel="00000000" w:rsidR="00000000" w:rsidRPr="00000000">
        <w:rPr>
          <w:rFonts w:ascii="Poppins" w:cs="Poppins" w:eastAsia="Poppins" w:hAnsi="Poppins"/>
          <w:sz w:val="18"/>
          <w:szCs w:val="18"/>
          <w:rtl w:val="0"/>
        </w:rPr>
        <w:t xml:space="preserve">u</w:t>
      </w:r>
      <w:r w:rsidDel="00000000" w:rsidR="00000000" w:rsidRPr="00000000">
        <w:rPr>
          <w:rFonts w:ascii="Poppins" w:cs="Poppins" w:eastAsia="Poppins" w:hAnsi="Poppins"/>
          <w:b w:val="1"/>
          <w:sz w:val="18"/>
          <w:szCs w:val="18"/>
          <w:rtl w:val="0"/>
        </w:rPr>
        <w:t xml:space="preserve">na relazione di genere sulla situazione del personale maschile e femminile </w:t>
      </w:r>
      <w:r w:rsidDel="00000000" w:rsidR="00000000" w:rsidRPr="00000000">
        <w:rPr>
          <w:rFonts w:ascii="Poppins" w:cs="Poppins" w:eastAsia="Poppins" w:hAnsi="Poppins"/>
          <w:sz w:val="18"/>
          <w:szCs w:val="18"/>
          <w:rtl w:val="0"/>
        </w:rPr>
        <w:t xml:space="preserve">in ognuna delle professioni ed in relazione</w:t>
      </w:r>
      <w:r w:rsidDel="00000000" w:rsidR="00000000" w:rsidRPr="00000000">
        <w:rPr>
          <w:rFonts w:ascii="Poppins" w:cs="Poppins" w:eastAsia="Poppins" w:hAnsi="Poppins"/>
          <w:color w:val="ff0000"/>
          <w:sz w:val="18"/>
          <w:szCs w:val="18"/>
          <w:rtl w:val="0"/>
        </w:rPr>
        <w:t xml:space="preserve"> </w:t>
      </w:r>
      <w:r w:rsidDel="00000000" w:rsidR="00000000" w:rsidRPr="00000000">
        <w:rPr>
          <w:rFonts w:ascii="Poppins" w:cs="Poppins" w:eastAsia="Poppins" w:hAnsi="Poppins"/>
          <w:sz w:val="18"/>
          <w:szCs w:val="18"/>
          <w:rtl w:val="0"/>
        </w:rPr>
        <w:t xml:space="preserve">allo stato di assunzioni, della formazione, della promozione professionale, dei livelli, dei passaggi di categoria o di qualifica, di altri fenomeni di mobilità, </w:t>
      </w:r>
      <w:r w:rsidDel="00000000" w:rsidR="00000000" w:rsidRPr="00000000">
        <w:rPr>
          <w:rFonts w:ascii="Poppins" w:cs="Poppins" w:eastAsia="Poppins" w:hAnsi="Poppins"/>
          <w:sz w:val="18"/>
          <w:szCs w:val="18"/>
          <w:highlight w:val="white"/>
          <w:rtl w:val="0"/>
        </w:rPr>
        <w:t xml:space="preserve">dell’intervento della Cassa integrazione guadagni, dei licenziamenti, dei prepensionamenti e pensionamenti, della retribuzione effettivamente corrisposta. </w:t>
      </w:r>
      <w:r w:rsidDel="00000000" w:rsidR="00000000" w:rsidRPr="00000000">
        <w:rPr>
          <w:rtl w:val="0"/>
        </w:rPr>
      </w:r>
    </w:p>
    <w:p w:rsidR="00000000" w:rsidDel="00000000" w:rsidP="00000000" w:rsidRDefault="00000000" w:rsidRPr="00000000" w14:paraId="00000023">
      <w:pPr>
        <w:numPr>
          <w:ilvl w:val="0"/>
          <w:numId w:val="1"/>
        </w:numPr>
        <w:spacing w:after="120" w:line="240" w:lineRule="auto"/>
        <w:ind w:left="360" w:hanging="360"/>
        <w:jc w:val="both"/>
        <w:rPr>
          <w:rFonts w:ascii="Times New Roman" w:cs="Times New Roman" w:eastAsia="Times New Roman" w:hAnsi="Times New Roman"/>
          <w:sz w:val="18"/>
          <w:szCs w:val="18"/>
        </w:rPr>
      </w:pPr>
      <w:r w:rsidDel="00000000" w:rsidR="00000000" w:rsidRPr="00000000">
        <w:rPr>
          <w:rFonts w:ascii="Poppins" w:cs="Poppins" w:eastAsia="Poppins" w:hAnsi="Poppins"/>
          <w:color w:val="ff0000"/>
          <w:sz w:val="18"/>
          <w:szCs w:val="18"/>
          <w:highlight w:val="white"/>
          <w:rtl w:val="0"/>
        </w:rPr>
        <w:t xml:space="preserve">□ </w:t>
      </w:r>
      <w:r w:rsidDel="00000000" w:rsidR="00000000" w:rsidRPr="00000000">
        <w:rPr>
          <w:rFonts w:ascii="Poppins" w:cs="Poppins" w:eastAsia="Poppins" w:hAnsi="Poppins"/>
          <w:b w:val="1"/>
          <w:i w:val="1"/>
          <w:color w:val="ff0000"/>
          <w:sz w:val="18"/>
          <w:szCs w:val="18"/>
          <w:highlight w:val="white"/>
          <w:rtl w:val="0"/>
        </w:rPr>
        <w:t xml:space="preserve">(solo per i concorrenti che occupano un numero pari o superiore a 15 dipendenti e fino a 50 dipendenti</w:t>
      </w:r>
      <w:r w:rsidDel="00000000" w:rsidR="00000000" w:rsidRPr="00000000">
        <w:rPr>
          <w:rFonts w:ascii="Poppins" w:cs="Poppins" w:eastAsia="Poppins" w:hAnsi="Poppins"/>
          <w:b w:val="1"/>
          <w:i w:val="1"/>
          <w:sz w:val="18"/>
          <w:szCs w:val="18"/>
          <w:highlight w:val="white"/>
          <w:rtl w:val="0"/>
        </w:rPr>
        <w:t xml:space="preserve">)</w:t>
      </w:r>
      <w:r w:rsidDel="00000000" w:rsidR="00000000" w:rsidRPr="00000000">
        <w:rPr>
          <w:rFonts w:ascii="Poppins" w:cs="Poppins" w:eastAsia="Poppins" w:hAnsi="Poppins"/>
          <w:sz w:val="18"/>
          <w:szCs w:val="18"/>
          <w:highlight w:val="white"/>
          <w:rtl w:val="0"/>
        </w:rPr>
        <w:t xml:space="preserve"> di non essere incorso nell’interdizione automatica, nei dodici mesi precedenti il termine di presentazione dell’offerta, dalla </w:t>
      </w:r>
      <w:r w:rsidDel="00000000" w:rsidR="00000000" w:rsidRPr="00000000">
        <w:rPr>
          <w:rFonts w:ascii="Poppins" w:cs="Poppins" w:eastAsia="Poppins" w:hAnsi="Poppins"/>
          <w:sz w:val="18"/>
          <w:szCs w:val="18"/>
          <w:rtl w:val="0"/>
        </w:rPr>
        <w:t xml:space="preserve">partecipazione a procedure di affidamento afferenti gli investimenti pubblici finanziati in tutto o in parte con i fondi del PNRR o del PNC per inadempimento dell’obbligo di consegnare alla stazione appaltante, entro sei mesi dalla conclusione del contratto, la relazione di genere di cui all’articolo 47, comma 3 del D.L. 77/2021;</w:t>
      </w:r>
      <w:r w:rsidDel="00000000" w:rsidR="00000000" w:rsidRPr="00000000">
        <w:rPr>
          <w:rtl w:val="0"/>
        </w:rPr>
      </w:r>
    </w:p>
    <w:p w:rsidR="00000000" w:rsidDel="00000000" w:rsidP="00000000" w:rsidRDefault="00000000" w:rsidRPr="00000000" w14:paraId="00000024">
      <w:pPr>
        <w:numPr>
          <w:ilvl w:val="0"/>
          <w:numId w:val="1"/>
        </w:numPr>
        <w:spacing w:after="120" w:line="240" w:lineRule="auto"/>
        <w:ind w:left="360" w:hanging="360"/>
        <w:jc w:val="both"/>
        <w:rPr>
          <w:rFonts w:ascii="Times New Roman" w:cs="Times New Roman" w:eastAsia="Times New Roman" w:hAnsi="Times New Roman"/>
          <w:sz w:val="18"/>
          <w:szCs w:val="18"/>
        </w:rPr>
      </w:pPr>
      <w:r w:rsidDel="00000000" w:rsidR="00000000" w:rsidRPr="00000000">
        <w:rPr>
          <w:rFonts w:ascii="Poppins" w:cs="Poppins" w:eastAsia="Poppins" w:hAnsi="Poppins"/>
          <w:color w:val="ff0000"/>
          <w:sz w:val="18"/>
          <w:szCs w:val="18"/>
          <w:rtl w:val="0"/>
        </w:rPr>
        <w:t xml:space="preserve">□ (</w:t>
      </w:r>
      <w:r w:rsidDel="00000000" w:rsidR="00000000" w:rsidRPr="00000000">
        <w:rPr>
          <w:rFonts w:ascii="Poppins" w:cs="Poppins" w:eastAsia="Poppins" w:hAnsi="Poppins"/>
          <w:b w:val="1"/>
          <w:i w:val="1"/>
          <w:color w:val="ff0000"/>
          <w:sz w:val="18"/>
          <w:szCs w:val="18"/>
          <w:rtl w:val="0"/>
        </w:rPr>
        <w:t xml:space="preserve">solo per i concorrenti che occupano un numero pari o superiore a 15 dipendenti)</w:t>
      </w:r>
      <w:r w:rsidDel="00000000" w:rsidR="00000000" w:rsidRPr="00000000">
        <w:rPr>
          <w:rFonts w:ascii="Poppins" w:cs="Poppins" w:eastAsia="Poppins" w:hAnsi="Poppins"/>
          <w:b w:val="1"/>
          <w:i w:val="1"/>
          <w:sz w:val="18"/>
          <w:szCs w:val="18"/>
          <w:rtl w:val="0"/>
        </w:rPr>
        <w:t xml:space="preserve"> </w:t>
      </w:r>
      <w:r w:rsidDel="00000000" w:rsidR="00000000" w:rsidRPr="00000000">
        <w:rPr>
          <w:rFonts w:ascii="Poppins" w:cs="Poppins" w:eastAsia="Poppins" w:hAnsi="Poppins"/>
          <w:sz w:val="18"/>
          <w:szCs w:val="18"/>
          <w:rtl w:val="0"/>
        </w:rPr>
        <w:t xml:space="preserve">di impegnarsi a presentare entro 6 mesi dalla stipulazione del contratto</w:t>
      </w:r>
      <w:r w:rsidDel="00000000" w:rsidR="00000000" w:rsidRPr="00000000">
        <w:rPr>
          <w:rFonts w:ascii="Poppins" w:cs="Poppins" w:eastAsia="Poppins" w:hAnsi="Poppins"/>
          <w:b w:val="1"/>
          <w:sz w:val="18"/>
          <w:szCs w:val="18"/>
          <w:rtl w:val="0"/>
        </w:rPr>
        <w:t xml:space="preserve"> </w:t>
      </w:r>
      <w:r w:rsidDel="00000000" w:rsidR="00000000" w:rsidRPr="00000000">
        <w:rPr>
          <w:rFonts w:ascii="Poppins" w:cs="Poppins" w:eastAsia="Poppins" w:hAnsi="Poppins"/>
          <w:sz w:val="18"/>
          <w:szCs w:val="18"/>
          <w:rtl w:val="0"/>
        </w:rPr>
        <w:t xml:space="preserve">la certificazione di cui all’art. 17 della Legge 12/03/1999 n. 68 e </w:t>
      </w:r>
      <w:r w:rsidDel="00000000" w:rsidR="00000000" w:rsidRPr="00000000">
        <w:rPr>
          <w:rFonts w:ascii="Poppins" w:cs="Poppins" w:eastAsia="Poppins" w:hAnsi="Poppins"/>
          <w:b w:val="1"/>
          <w:sz w:val="18"/>
          <w:szCs w:val="18"/>
          <w:rtl w:val="0"/>
        </w:rPr>
        <w:t xml:space="preserve">una relazione </w:t>
      </w:r>
      <w:r w:rsidDel="00000000" w:rsidR="00000000" w:rsidRPr="00000000">
        <w:rPr>
          <w:rFonts w:ascii="Poppins" w:cs="Poppins" w:eastAsia="Poppins" w:hAnsi="Poppins"/>
          <w:sz w:val="18"/>
          <w:szCs w:val="18"/>
          <w:rtl w:val="0"/>
        </w:rPr>
        <w:t xml:space="preserve">relativa all’avvenuto assolvimento degli obblighi di cui alla medesima Legge previsti a carico delle imprese che illustri eventuali sanzioni e provvedimenti disposti a loro carico nel triennio antecedente la data di scadenza di presentazione delle offerte (art. 47, comma 3-bis del D.L. 77/2021);</w:t>
      </w:r>
      <w:r w:rsidDel="00000000" w:rsidR="00000000" w:rsidRPr="00000000">
        <w:rPr>
          <w:rtl w:val="0"/>
        </w:rPr>
      </w:r>
    </w:p>
    <w:p w:rsidR="00000000" w:rsidDel="00000000" w:rsidP="00000000" w:rsidRDefault="00000000" w:rsidRPr="00000000" w14:paraId="00000025">
      <w:pPr>
        <w:numPr>
          <w:ilvl w:val="0"/>
          <w:numId w:val="1"/>
        </w:numPr>
        <w:spacing w:after="120" w:line="240" w:lineRule="auto"/>
        <w:ind w:left="360"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di assumersi gli obblighi specifici del PNRR relativamente al non arrecare un danno significativo agli obiettivi ambientali cd. “Do No Significant Harm” (DNSH), ai sensi dell’articolo 17 del Regolamento (UE) 2020/852 del Parlamento europeo e del Consiglio del 18 giugno 2020, e, ove applicabili, agli obblighi trasversali, quali, tra l’altro, il principio del contributo all’obiettivo climatico e digitale (cd. Tagging), della parità di genere (Gender Equality), della protezione e valorizzazione dei giovani e del superamento dei divari territoriali, nel rispetto delle specifiche norme in materia, nonché delle apposite disposizioni previste dalla legge di gara.</w:t>
      </w:r>
    </w:p>
    <w:p w:rsidR="00000000" w:rsidDel="00000000" w:rsidP="00000000" w:rsidRDefault="00000000" w:rsidRPr="00000000" w14:paraId="00000026">
      <w:pPr>
        <w:tabs>
          <w:tab w:val="left" w:leader="none" w:pos="384"/>
        </w:tabs>
        <w:spacing w:after="120" w:line="240" w:lineRule="auto"/>
        <w:ind w:left="568" w:firstLine="0"/>
        <w:jc w:val="center"/>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tabs>
          <w:tab w:val="left" w:leader="none" w:pos="384"/>
        </w:tabs>
        <w:spacing w:after="120" w:line="240" w:lineRule="auto"/>
        <w:jc w:val="cente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PARTE II - DICHIARAZIONE DI ASSENZA CONFLITTO DI INTERESSI</w:t>
      </w:r>
    </w:p>
    <w:p w:rsidR="00000000" w:rsidDel="00000000" w:rsidP="00000000" w:rsidRDefault="00000000" w:rsidRPr="00000000" w14:paraId="00000028">
      <w:pPr>
        <w:spacing w:after="12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Consapevole dell’</w:t>
      </w:r>
      <w:r w:rsidDel="00000000" w:rsidR="00000000" w:rsidRPr="00000000">
        <w:rPr>
          <w:rFonts w:ascii="Poppins" w:cs="Poppins" w:eastAsia="Poppins" w:hAnsi="Poppins"/>
          <w:sz w:val="18"/>
          <w:szCs w:val="18"/>
          <w:u w:val="single"/>
          <w:rtl w:val="0"/>
        </w:rPr>
        <w:t xml:space="preserve">obbligo di segnalazione</w:t>
      </w:r>
      <w:r w:rsidDel="00000000" w:rsidR="00000000" w:rsidRPr="00000000">
        <w:rPr>
          <w:rFonts w:ascii="Poppins" w:cs="Poppins" w:eastAsia="Poppins" w:hAnsi="Poppins"/>
          <w:sz w:val="18"/>
          <w:szCs w:val="18"/>
          <w:rtl w:val="0"/>
        </w:rPr>
        <w:t xml:space="preserve"> di situazioni in cui si possa verificare un conflitto di interesse, anche potenziale, di natura patrimoniale e non patrimoniale, così come previsto dalle disposizioni contenute nelle </w:t>
      </w:r>
      <w:r w:rsidDel="00000000" w:rsidR="00000000" w:rsidRPr="00000000">
        <w:rPr>
          <w:rFonts w:ascii="Poppins" w:cs="Poppins" w:eastAsia="Poppins" w:hAnsi="Poppins"/>
          <w:i w:val="1"/>
          <w:sz w:val="18"/>
          <w:szCs w:val="18"/>
          <w:rtl w:val="0"/>
        </w:rPr>
        <w:t xml:space="preserve">linee guida per lo svolgimento delle attività di controllo e rendicontazione delle misure PNRR di competenza delle Amministrazioni centrali e dei Soggetti attuatori</w:t>
      </w:r>
      <w:r w:rsidDel="00000000" w:rsidR="00000000" w:rsidRPr="00000000">
        <w:rPr>
          <w:rFonts w:ascii="Poppins" w:cs="Poppins" w:eastAsia="Poppins" w:hAnsi="Poppins"/>
          <w:sz w:val="18"/>
          <w:szCs w:val="18"/>
          <w:rtl w:val="0"/>
        </w:rPr>
        <w:t xml:space="preserve"> allegate alla circolare del Ministero dell’economia e delle Finanze n. 30 del 11/08/2022;</w:t>
      </w:r>
    </w:p>
    <w:p w:rsidR="00000000" w:rsidDel="00000000" w:rsidP="00000000" w:rsidRDefault="00000000" w:rsidRPr="00000000" w14:paraId="00000029">
      <w:pPr>
        <w:spacing w:after="120" w:line="240" w:lineRule="auto"/>
        <w:jc w:val="both"/>
        <w:rPr>
          <w:rFonts w:ascii="Poppins" w:cs="Poppins" w:eastAsia="Poppins" w:hAnsi="Poppins"/>
          <w:sz w:val="18"/>
          <w:szCs w:val="18"/>
          <w:highlight w:val="yellow"/>
        </w:rPr>
      </w:pPr>
      <w:r w:rsidDel="00000000" w:rsidR="00000000" w:rsidRPr="00000000">
        <w:rPr>
          <w:rFonts w:ascii="Poppins" w:cs="Poppins" w:eastAsia="Poppins" w:hAnsi="Poppins"/>
          <w:sz w:val="18"/>
          <w:szCs w:val="18"/>
          <w:rtl w:val="0"/>
        </w:rPr>
        <w:t xml:space="preserve">preso atto di quanto previsto dall’art. 53 comma 16-ter del </w:t>
      </w:r>
      <w:r w:rsidDel="00000000" w:rsidR="00000000" w:rsidRPr="00000000">
        <w:rPr>
          <w:rFonts w:ascii="Poppins" w:cs="Poppins" w:eastAsia="Poppins" w:hAnsi="Poppins"/>
          <w:sz w:val="18"/>
          <w:szCs w:val="18"/>
          <w:u w:val="single"/>
          <w:rtl w:val="0"/>
        </w:rPr>
        <w:t xml:space="preserve">del D.lgs. n. 165/2001</w:t>
      </w:r>
      <w:r w:rsidDel="00000000" w:rsidR="00000000" w:rsidRPr="00000000">
        <w:rPr>
          <w:rFonts w:ascii="Poppins" w:cs="Poppins" w:eastAsia="Poppins" w:hAnsi="Poppins"/>
          <w:sz w:val="18"/>
          <w:szCs w:val="18"/>
          <w:rtl w:val="0"/>
        </w:rPr>
        <w:t xml:space="preserve">, il quale dispone che i dipendenti che, negli ultimi tre anni di servizio, hanno esercitato poteri autoritativi o negoziali per conto delle pubbliche amministrazioni di cui all’articolo 1, comma 2 del predetto Decreto, non possono svolgere, nei tre anni successivi alla cessazione del rapporto di pubblico impiego, attività lavorativa o professionale </w:t>
      </w:r>
      <w:r w:rsidDel="00000000" w:rsidR="00000000" w:rsidRPr="00000000">
        <w:rPr>
          <w:rFonts w:ascii="Poppins" w:cs="Poppins" w:eastAsia="Poppins" w:hAnsi="Poppins"/>
          <w:sz w:val="18"/>
          <w:szCs w:val="18"/>
          <w:u w:val="single"/>
          <w:rtl w:val="0"/>
        </w:rPr>
        <w:t xml:space="preserve">presso i soggetti privati destinatari dell’attività della pubblica amministrazione svolta attraverso i medesimi poteri</w:t>
      </w:r>
      <w:r w:rsidDel="00000000" w:rsidR="00000000" w:rsidRPr="00000000">
        <w:rPr>
          <w:rFonts w:ascii="Poppins" w:cs="Poppins" w:eastAsia="Poppins" w:hAnsi="Poppins"/>
          <w:sz w:val="18"/>
          <w:szCs w:val="18"/>
          <w:rtl w:val="0"/>
        </w:rPr>
        <w:t xml:space="preserve">. I contratti conclusi e gli incarichi conferiti in violazione di quanto previsto dal presente comma </w:t>
      </w:r>
      <w:r w:rsidDel="00000000" w:rsidR="00000000" w:rsidRPr="00000000">
        <w:rPr>
          <w:rFonts w:ascii="Poppins" w:cs="Poppins" w:eastAsia="Poppins" w:hAnsi="Poppins"/>
          <w:b w:val="1"/>
          <w:sz w:val="18"/>
          <w:szCs w:val="18"/>
          <w:u w:val="single"/>
          <w:rtl w:val="0"/>
        </w:rPr>
        <w:t xml:space="preserve">sono nulli</w:t>
      </w:r>
      <w:r w:rsidDel="00000000" w:rsidR="00000000" w:rsidRPr="00000000">
        <w:rPr>
          <w:rFonts w:ascii="Poppins" w:cs="Poppins" w:eastAsia="Poppins" w:hAnsi="Poppins"/>
          <w:sz w:val="18"/>
          <w:szCs w:val="18"/>
          <w:rtl w:val="0"/>
        </w:rPr>
        <w:t xml:space="preserve"> ed </w:t>
      </w:r>
      <w:r w:rsidDel="00000000" w:rsidR="00000000" w:rsidRPr="00000000">
        <w:rPr>
          <w:rFonts w:ascii="Poppins" w:cs="Poppins" w:eastAsia="Poppins" w:hAnsi="Poppins"/>
          <w:sz w:val="18"/>
          <w:szCs w:val="18"/>
          <w:u w:val="single"/>
          <w:rtl w:val="0"/>
        </w:rPr>
        <w:t xml:space="preserve">è fatto divieto ai soggetti privati che li hanno conclusi o conferiti di contrattare con le pubbliche amministrazioni per i successivi tre anni con obbligo di restituzione dei compensi eventualmente percepiti e accertati ad essi riferiti</w:t>
      </w:r>
      <w:r w:rsidDel="00000000" w:rsidR="00000000" w:rsidRPr="00000000">
        <w:rPr>
          <w:rFonts w:ascii="Poppins" w:cs="Poppins" w:eastAsia="Poppins" w:hAnsi="Poppins"/>
          <w:sz w:val="18"/>
          <w:szCs w:val="18"/>
          <w:rtl w:val="0"/>
        </w:rPr>
        <w:t xml:space="preserve">;</w:t>
      </w:r>
      <w:r w:rsidDel="00000000" w:rsidR="00000000" w:rsidRPr="00000000">
        <w:rPr>
          <w:rtl w:val="0"/>
        </w:rPr>
      </w:r>
    </w:p>
    <w:p w:rsidR="00000000" w:rsidDel="00000000" w:rsidP="00000000" w:rsidRDefault="00000000" w:rsidRPr="00000000" w14:paraId="0000002A">
      <w:pPr>
        <w:tabs>
          <w:tab w:val="left" w:leader="none" w:pos="384"/>
        </w:tabs>
        <w:spacing w:after="120" w:line="240" w:lineRule="auto"/>
        <w:ind w:left="568" w:firstLine="0"/>
        <w:jc w:val="cente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DICHIARA</w:t>
      </w:r>
    </w:p>
    <w:p w:rsidR="00000000" w:rsidDel="00000000" w:rsidP="00000000" w:rsidRDefault="00000000" w:rsidRPr="00000000" w14:paraId="0000002B">
      <w:pPr>
        <w:numPr>
          <w:ilvl w:val="0"/>
          <w:numId w:val="4"/>
        </w:numPr>
        <w:spacing w:after="120" w:line="240" w:lineRule="auto"/>
        <w:ind w:left="284" w:hanging="360"/>
        <w:jc w:val="both"/>
        <w:rPr>
          <w:rFonts w:ascii="Times New Roman" w:cs="Times New Roman" w:eastAsia="Times New Roman" w:hAnsi="Times New Roman"/>
          <w:sz w:val="18"/>
          <w:szCs w:val="18"/>
        </w:rPr>
      </w:pPr>
      <w:r w:rsidDel="00000000" w:rsidR="00000000" w:rsidRPr="00000000">
        <w:rPr>
          <w:rFonts w:ascii="Poppins" w:cs="Poppins" w:eastAsia="Poppins" w:hAnsi="Poppins"/>
          <w:sz w:val="18"/>
          <w:szCs w:val="18"/>
          <w:rtl w:val="0"/>
        </w:rPr>
        <w:t xml:space="preserve">di </w:t>
      </w:r>
      <w:r w:rsidDel="00000000" w:rsidR="00000000" w:rsidRPr="00000000">
        <w:rPr>
          <w:rFonts w:ascii="Poppins" w:cs="Poppins" w:eastAsia="Poppins" w:hAnsi="Poppins"/>
          <w:sz w:val="18"/>
          <w:szCs w:val="18"/>
          <w:u w:val="single"/>
          <w:rtl w:val="0"/>
        </w:rPr>
        <w:t xml:space="preserve">non</w:t>
      </w:r>
      <w:r w:rsidDel="00000000" w:rsidR="00000000" w:rsidRPr="00000000">
        <w:rPr>
          <w:rFonts w:ascii="Poppins" w:cs="Poppins" w:eastAsia="Poppins" w:hAnsi="Poppins"/>
          <w:sz w:val="18"/>
          <w:szCs w:val="18"/>
          <w:rtl w:val="0"/>
        </w:rPr>
        <w:t xml:space="preserve"> trovarsi, in relazione al procedimento sopra indicato e nei confronti di LEpida ScpA, in una  </w:t>
      </w:r>
      <w:r w:rsidDel="00000000" w:rsidR="00000000" w:rsidRPr="00000000">
        <w:rPr>
          <w:rFonts w:ascii="Poppins" w:cs="Poppins" w:eastAsia="Poppins" w:hAnsi="Poppins"/>
          <w:b w:val="1"/>
          <w:sz w:val="18"/>
          <w:szCs w:val="18"/>
          <w:rtl w:val="0"/>
        </w:rPr>
        <w:t xml:space="preserve">situazione di conflitto di interesse, anche potenziale</w:t>
      </w:r>
      <w:r w:rsidDel="00000000" w:rsidR="00000000" w:rsidRPr="00000000">
        <w:rPr>
          <w:rFonts w:ascii="Poppins" w:cs="Poppins" w:eastAsia="Poppins" w:hAnsi="Poppins"/>
          <w:sz w:val="18"/>
          <w:szCs w:val="18"/>
          <w:rtl w:val="0"/>
        </w:rPr>
        <w:t xml:space="preserve">:</w:t>
      </w:r>
      <w:r w:rsidDel="00000000" w:rsidR="00000000" w:rsidRPr="00000000">
        <w:rPr>
          <w:rtl w:val="0"/>
        </w:rPr>
      </w:r>
    </w:p>
    <w:p w:rsidR="00000000" w:rsidDel="00000000" w:rsidP="00000000" w:rsidRDefault="00000000" w:rsidRPr="00000000" w14:paraId="0000002C">
      <w:pPr>
        <w:numPr>
          <w:ilvl w:val="0"/>
          <w:numId w:val="4"/>
        </w:numPr>
        <w:spacing w:after="120" w:line="240" w:lineRule="auto"/>
        <w:ind w:left="284" w:hanging="360"/>
        <w:jc w:val="both"/>
        <w:rPr>
          <w:rFonts w:ascii="Times New Roman" w:cs="Times New Roman" w:eastAsia="Times New Roman" w:hAnsi="Times New Roman"/>
          <w:sz w:val="18"/>
          <w:szCs w:val="18"/>
        </w:rPr>
      </w:pPr>
      <w:r w:rsidDel="00000000" w:rsidR="00000000" w:rsidRPr="00000000">
        <w:rPr>
          <w:rFonts w:ascii="Poppins" w:cs="Poppins" w:eastAsia="Poppins" w:hAnsi="Poppins"/>
          <w:sz w:val="18"/>
          <w:szCs w:val="18"/>
          <w:rtl w:val="0"/>
        </w:rPr>
        <w:t xml:space="preserve">di </w:t>
      </w:r>
      <w:r w:rsidDel="00000000" w:rsidR="00000000" w:rsidRPr="00000000">
        <w:rPr>
          <w:rFonts w:ascii="Poppins" w:cs="Poppins" w:eastAsia="Poppins" w:hAnsi="Poppins"/>
          <w:sz w:val="18"/>
          <w:szCs w:val="18"/>
          <w:u w:val="single"/>
          <w:rtl w:val="0"/>
        </w:rPr>
        <w:t xml:space="preserve">non</w:t>
      </w:r>
      <w:r w:rsidDel="00000000" w:rsidR="00000000" w:rsidRPr="00000000">
        <w:rPr>
          <w:rFonts w:ascii="Poppins" w:cs="Poppins" w:eastAsia="Poppins" w:hAnsi="Poppins"/>
          <w:sz w:val="18"/>
          <w:szCs w:val="18"/>
          <w:rtl w:val="0"/>
        </w:rPr>
        <w:t xml:space="preserve"> essere stato </w:t>
      </w:r>
      <w:r w:rsidDel="00000000" w:rsidR="00000000" w:rsidRPr="00000000">
        <w:rPr>
          <w:rFonts w:ascii="Poppins" w:cs="Poppins" w:eastAsia="Poppins" w:hAnsi="Poppins"/>
          <w:b w:val="1"/>
          <w:sz w:val="18"/>
          <w:szCs w:val="18"/>
          <w:rtl w:val="0"/>
        </w:rPr>
        <w:t xml:space="preserve">condannato anche con sentenza non passata in giudicato</w:t>
      </w:r>
      <w:r w:rsidDel="00000000" w:rsidR="00000000" w:rsidRPr="00000000">
        <w:rPr>
          <w:rFonts w:ascii="Poppins" w:cs="Poppins" w:eastAsia="Poppins" w:hAnsi="Poppins"/>
          <w:sz w:val="18"/>
          <w:szCs w:val="18"/>
          <w:rtl w:val="0"/>
        </w:rPr>
        <w:t xml:space="preserve">, per uno dei reati previsti dal capo II del titolo II del libro II del codice penale;</w:t>
      </w:r>
      <w:r w:rsidDel="00000000" w:rsidR="00000000" w:rsidRPr="00000000">
        <w:rPr>
          <w:rtl w:val="0"/>
        </w:rPr>
      </w:r>
    </w:p>
    <w:p w:rsidR="00000000" w:rsidDel="00000000" w:rsidP="00000000" w:rsidRDefault="00000000" w:rsidRPr="00000000" w14:paraId="0000002D">
      <w:pPr>
        <w:numPr>
          <w:ilvl w:val="0"/>
          <w:numId w:val="4"/>
        </w:numPr>
        <w:spacing w:after="120" w:line="240" w:lineRule="auto"/>
        <w:ind w:left="284" w:hanging="360"/>
        <w:jc w:val="both"/>
        <w:rPr>
          <w:rFonts w:ascii="Times New Roman" w:cs="Times New Roman" w:eastAsia="Times New Roman" w:hAnsi="Times New Roman"/>
          <w:sz w:val="18"/>
          <w:szCs w:val="18"/>
        </w:rPr>
      </w:pPr>
      <w:r w:rsidDel="00000000" w:rsidR="00000000" w:rsidRPr="00000000">
        <w:rPr>
          <w:rFonts w:ascii="Poppins" w:cs="Poppins" w:eastAsia="Poppins" w:hAnsi="Poppins"/>
          <w:sz w:val="18"/>
          <w:szCs w:val="18"/>
          <w:rtl w:val="0"/>
        </w:rPr>
        <w:t xml:space="preserve">di </w:t>
      </w:r>
      <w:r w:rsidDel="00000000" w:rsidR="00000000" w:rsidRPr="00000000">
        <w:rPr>
          <w:rFonts w:ascii="Poppins" w:cs="Poppins" w:eastAsia="Poppins" w:hAnsi="Poppins"/>
          <w:sz w:val="18"/>
          <w:szCs w:val="18"/>
          <w:u w:val="single"/>
          <w:rtl w:val="0"/>
        </w:rPr>
        <w:t xml:space="preserve">non</w:t>
      </w:r>
      <w:r w:rsidDel="00000000" w:rsidR="00000000" w:rsidRPr="00000000">
        <w:rPr>
          <w:rFonts w:ascii="Poppins" w:cs="Poppins" w:eastAsia="Poppins" w:hAnsi="Poppins"/>
          <w:sz w:val="18"/>
          <w:szCs w:val="18"/>
          <w:rtl w:val="0"/>
        </w:rPr>
        <w:t xml:space="preserve"> essere </w:t>
      </w:r>
      <w:r w:rsidDel="00000000" w:rsidR="00000000" w:rsidRPr="00000000">
        <w:rPr>
          <w:rFonts w:ascii="Poppins" w:cs="Poppins" w:eastAsia="Poppins" w:hAnsi="Poppins"/>
          <w:b w:val="1"/>
          <w:sz w:val="18"/>
          <w:szCs w:val="18"/>
          <w:rtl w:val="0"/>
        </w:rPr>
        <w:t xml:space="preserve">destinatario di provvedimenti che riguardano l’applicazione di misure di prevenzione</w:t>
      </w:r>
      <w:r w:rsidDel="00000000" w:rsidR="00000000" w:rsidRPr="00000000">
        <w:rPr>
          <w:rFonts w:ascii="Poppins" w:cs="Poppins" w:eastAsia="Poppins" w:hAnsi="Poppins"/>
          <w:sz w:val="18"/>
          <w:szCs w:val="18"/>
          <w:rtl w:val="0"/>
        </w:rPr>
        <w:t xml:space="preserve">, di decisioni  civili e di provvedimenti amministrativi iscritti nel casellario giudiziale ai sensi della vigente normativa;</w:t>
      </w:r>
      <w:r w:rsidDel="00000000" w:rsidR="00000000" w:rsidRPr="00000000">
        <w:rPr>
          <w:rtl w:val="0"/>
        </w:rPr>
      </w:r>
    </w:p>
    <w:p w:rsidR="00000000" w:rsidDel="00000000" w:rsidP="00000000" w:rsidRDefault="00000000" w:rsidRPr="00000000" w14:paraId="0000002E">
      <w:pPr>
        <w:numPr>
          <w:ilvl w:val="0"/>
          <w:numId w:val="4"/>
        </w:numPr>
        <w:spacing w:after="120" w:line="240" w:lineRule="auto"/>
        <w:ind w:left="284" w:hanging="360"/>
        <w:jc w:val="both"/>
        <w:rPr>
          <w:rFonts w:ascii="Times New Roman" w:cs="Times New Roman" w:eastAsia="Times New Roman" w:hAnsi="Times New Roman"/>
          <w:sz w:val="18"/>
          <w:szCs w:val="18"/>
        </w:rPr>
      </w:pPr>
      <w:r w:rsidDel="00000000" w:rsidR="00000000" w:rsidRPr="00000000">
        <w:rPr>
          <w:rFonts w:ascii="Poppins" w:cs="Poppins" w:eastAsia="Poppins" w:hAnsi="Poppins"/>
          <w:sz w:val="18"/>
          <w:szCs w:val="18"/>
          <w:rtl w:val="0"/>
        </w:rPr>
        <w:t xml:space="preserve">di </w:t>
      </w:r>
      <w:r w:rsidDel="00000000" w:rsidR="00000000" w:rsidRPr="00000000">
        <w:rPr>
          <w:rFonts w:ascii="Poppins" w:cs="Poppins" w:eastAsia="Poppins" w:hAnsi="Poppins"/>
          <w:sz w:val="18"/>
          <w:szCs w:val="18"/>
          <w:u w:val="single"/>
          <w:rtl w:val="0"/>
        </w:rPr>
        <w:t xml:space="preserve">non</w:t>
      </w:r>
      <w:r w:rsidDel="00000000" w:rsidR="00000000" w:rsidRPr="00000000">
        <w:rPr>
          <w:rFonts w:ascii="Poppins" w:cs="Poppins" w:eastAsia="Poppins" w:hAnsi="Poppins"/>
          <w:sz w:val="18"/>
          <w:szCs w:val="18"/>
          <w:rtl w:val="0"/>
        </w:rPr>
        <w:t xml:space="preserve"> versare in </w:t>
      </w:r>
      <w:r w:rsidDel="00000000" w:rsidR="00000000" w:rsidRPr="00000000">
        <w:rPr>
          <w:rFonts w:ascii="Poppins" w:cs="Poppins" w:eastAsia="Poppins" w:hAnsi="Poppins"/>
          <w:b w:val="1"/>
          <w:sz w:val="18"/>
          <w:szCs w:val="18"/>
          <w:rtl w:val="0"/>
        </w:rPr>
        <w:t xml:space="preserve">alcuna situazione di parentela</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b w:val="1"/>
          <w:sz w:val="18"/>
          <w:szCs w:val="18"/>
          <w:rtl w:val="0"/>
        </w:rPr>
        <w:t xml:space="preserve">affinità, frequentazione o conoscenza con il personale che ha partecipato, per conto di Lepida ScpA, alla preparazione o attuazione della procedura di evidenza pubblica in oggetto</w:t>
      </w:r>
      <w:r w:rsidDel="00000000" w:rsidR="00000000" w:rsidRPr="00000000">
        <w:rPr>
          <w:rFonts w:ascii="Poppins" w:cs="Poppins" w:eastAsia="Poppins" w:hAnsi="Poppins"/>
          <w:sz w:val="18"/>
          <w:szCs w:val="18"/>
          <w:rtl w:val="0"/>
        </w:rPr>
        <w:t xml:space="preserve">. </w:t>
      </w:r>
      <w:r w:rsidDel="00000000" w:rsidR="00000000" w:rsidRPr="00000000">
        <w:rPr>
          <w:rtl w:val="0"/>
        </w:rPr>
      </w:r>
    </w:p>
    <w:p w:rsidR="00000000" w:rsidDel="00000000" w:rsidP="00000000" w:rsidRDefault="00000000" w:rsidRPr="00000000" w14:paraId="0000002F">
      <w:pPr>
        <w:numPr>
          <w:ilvl w:val="0"/>
          <w:numId w:val="4"/>
        </w:numPr>
        <w:spacing w:after="120" w:line="240" w:lineRule="auto"/>
        <w:ind w:left="284" w:hanging="360"/>
        <w:jc w:val="both"/>
        <w:rPr>
          <w:rFonts w:ascii="Times New Roman" w:cs="Times New Roman" w:eastAsia="Times New Roman" w:hAnsi="Times New Roman"/>
          <w:sz w:val="18"/>
          <w:szCs w:val="18"/>
        </w:rPr>
      </w:pPr>
      <w:r w:rsidDel="00000000" w:rsidR="00000000" w:rsidRPr="00000000">
        <w:rPr>
          <w:rFonts w:ascii="Poppins" w:cs="Poppins" w:eastAsia="Poppins" w:hAnsi="Poppins"/>
          <w:sz w:val="18"/>
          <w:szCs w:val="18"/>
          <w:rtl w:val="0"/>
        </w:rPr>
        <w:t xml:space="preserve">l’</w:t>
      </w:r>
      <w:r w:rsidDel="00000000" w:rsidR="00000000" w:rsidRPr="00000000">
        <w:rPr>
          <w:rFonts w:ascii="Poppins" w:cs="Poppins" w:eastAsia="Poppins" w:hAnsi="Poppins"/>
          <w:b w:val="1"/>
          <w:sz w:val="18"/>
          <w:szCs w:val="18"/>
          <w:rtl w:val="0"/>
        </w:rPr>
        <w:t xml:space="preserve">inesistenza nei miei confronti delle ipotesi di conflitto di interesse </w:t>
      </w:r>
      <w:r w:rsidDel="00000000" w:rsidR="00000000" w:rsidRPr="00000000">
        <w:rPr>
          <w:rFonts w:ascii="Poppins" w:cs="Poppins" w:eastAsia="Poppins" w:hAnsi="Poppins"/>
          <w:sz w:val="18"/>
          <w:szCs w:val="18"/>
          <w:rtl w:val="0"/>
        </w:rPr>
        <w:t xml:space="preserve">di cui agli artt:</w:t>
      </w:r>
      <w:r w:rsidDel="00000000" w:rsidR="00000000" w:rsidRPr="00000000">
        <w:rPr>
          <w:rtl w:val="0"/>
        </w:rPr>
      </w:r>
    </w:p>
    <w:p w:rsidR="00000000" w:rsidDel="00000000" w:rsidP="00000000" w:rsidRDefault="00000000" w:rsidRPr="00000000" w14:paraId="00000030">
      <w:pPr>
        <w:numPr>
          <w:ilvl w:val="0"/>
          <w:numId w:val="3"/>
        </w:numPr>
        <w:spacing w:line="240" w:lineRule="auto"/>
        <w:ind w:left="714" w:hanging="357"/>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7 e 14 del D.P.R. 62/2013</w:t>
      </w:r>
    </w:p>
    <w:p w:rsidR="00000000" w:rsidDel="00000000" w:rsidP="00000000" w:rsidRDefault="00000000" w:rsidRPr="00000000" w14:paraId="00000031">
      <w:pPr>
        <w:numPr>
          <w:ilvl w:val="0"/>
          <w:numId w:val="3"/>
        </w:numPr>
        <w:spacing w:line="240" w:lineRule="auto"/>
        <w:ind w:left="714" w:hanging="357"/>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53, comma 16- ter del D.lgs. 165/2001</w:t>
      </w:r>
    </w:p>
    <w:p w:rsidR="00000000" w:rsidDel="00000000" w:rsidP="00000000" w:rsidRDefault="00000000" w:rsidRPr="00000000" w14:paraId="00000032">
      <w:pPr>
        <w:numPr>
          <w:ilvl w:val="0"/>
          <w:numId w:val="3"/>
        </w:numPr>
        <w:spacing w:after="120" w:line="240" w:lineRule="auto"/>
        <w:ind w:left="720" w:hanging="360"/>
        <w:jc w:val="both"/>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DLgs 36/2023 art 16</w:t>
      </w:r>
    </w:p>
    <w:p w:rsidR="00000000" w:rsidDel="00000000" w:rsidP="00000000" w:rsidRDefault="00000000" w:rsidRPr="00000000" w14:paraId="00000033">
      <w:pPr>
        <w:spacing w:after="120" w:line="240" w:lineRule="auto"/>
        <w:jc w:val="both"/>
        <w:rPr>
          <w:rFonts w:ascii="Poppins" w:cs="Poppins" w:eastAsia="Poppins" w:hAnsi="Poppins"/>
          <w:color w:val="ff0000"/>
          <w:sz w:val="18"/>
          <w:szCs w:val="18"/>
        </w:rPr>
      </w:pP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tabs>
          <w:tab w:val="left" w:leader="none" w:pos="384"/>
        </w:tabs>
        <w:spacing w:after="120" w:line="240" w:lineRule="auto"/>
        <w:jc w:val="cente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PARTE III - DICHIARAZIONE TITOLARE EFFETTIVO</w:t>
      </w:r>
    </w:p>
    <w:p w:rsidR="00000000" w:rsidDel="00000000" w:rsidP="00000000" w:rsidRDefault="00000000" w:rsidRPr="00000000" w14:paraId="00000035">
      <w:pPr>
        <w:tabs>
          <w:tab w:val="left" w:leader="none" w:pos="384"/>
        </w:tabs>
        <w:spacing w:after="120" w:line="240" w:lineRule="auto"/>
        <w:ind w:left="568" w:firstLine="0"/>
        <w:jc w:val="cente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DICHIARA</w:t>
      </w:r>
    </w:p>
    <w:p w:rsidR="00000000" w:rsidDel="00000000" w:rsidP="00000000" w:rsidRDefault="00000000" w:rsidRPr="00000000" w14:paraId="00000036">
      <w:pPr>
        <w:spacing w:after="120" w:line="240" w:lineRule="auto"/>
        <w:jc w:val="center"/>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w:t>
      </w:r>
      <w:r w:rsidDel="00000000" w:rsidR="00000000" w:rsidRPr="00000000">
        <w:rPr>
          <w:rFonts w:ascii="Poppins" w:cs="Poppins" w:eastAsia="Poppins" w:hAnsi="Poppins"/>
          <w:b w:val="1"/>
          <w:i w:val="1"/>
          <w:sz w:val="18"/>
          <w:szCs w:val="18"/>
          <w:u w:val="single"/>
          <w:rtl w:val="0"/>
        </w:rPr>
        <w:t xml:space="preserve">scegliere obbligatoriamente una delle tre opzioni sotto elencate</w:t>
      </w:r>
      <w:r w:rsidDel="00000000" w:rsidR="00000000" w:rsidRPr="00000000">
        <w:rPr>
          <w:rFonts w:ascii="Poppins" w:cs="Poppins" w:eastAsia="Poppins" w:hAnsi="Poppins"/>
          <w:i w:val="1"/>
          <w:sz w:val="18"/>
          <w:szCs w:val="18"/>
          <w:rtl w:val="0"/>
        </w:rPr>
        <w:t xml:space="preserve">)</w:t>
      </w:r>
    </w:p>
    <w:p w:rsidR="00000000" w:rsidDel="00000000" w:rsidP="00000000" w:rsidRDefault="00000000" w:rsidRPr="00000000" w14:paraId="00000037">
      <w:pPr>
        <w:spacing w:after="120" w:line="240" w:lineRule="auto"/>
        <w:jc w:val="center"/>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38">
      <w:pPr>
        <w:spacing w:after="120" w:line="240" w:lineRule="auto"/>
        <w:jc w:val="both"/>
        <w:rPr>
          <w:rFonts w:ascii="Poppins" w:cs="Poppins" w:eastAsia="Poppins" w:hAnsi="Poppins"/>
          <w:b w:val="1"/>
          <w:sz w:val="18"/>
          <w:szCs w:val="18"/>
          <w:vertAlign w:val="superscript"/>
        </w:rPr>
      </w:pPr>
      <w:r w:rsidDel="00000000" w:rsidR="00000000" w:rsidRPr="00000000">
        <w:rPr>
          <w:rFonts w:ascii="Poppins" w:cs="Poppins" w:eastAsia="Poppins" w:hAnsi="Poppins"/>
          <w:sz w:val="18"/>
          <w:szCs w:val="18"/>
          <w:rtl w:val="0"/>
        </w:rPr>
        <w:t xml:space="preserve">  di ESSERE l’unico titolare effettivo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19380" cy="119380"/>
                <wp:effectExtent b="0" l="0" r="0" t="0"/>
                <wp:wrapNone/>
                <wp:docPr id="51" name=""/>
                <a:graphic>
                  <a:graphicData uri="http://schemas.microsoft.com/office/word/2010/wordprocessingShape">
                    <wps:wsp>
                      <wps:cNvSpPr/>
                      <wps:cNvPr id="14" name="Shape 14"/>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19380" cy="119380"/>
                <wp:effectExtent b="0" l="0" r="0" t="0"/>
                <wp:wrapNone/>
                <wp:docPr id="51"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39">
      <w:pPr>
        <w:spacing w:after="120" w:line="240" w:lineRule="auto"/>
        <w:jc w:val="both"/>
        <w:rPr>
          <w:rFonts w:ascii="Poppins" w:cs="Poppins" w:eastAsia="Poppins" w:hAnsi="Poppins"/>
          <w:i w:val="1"/>
          <w:sz w:val="18"/>
          <w:szCs w:val="18"/>
        </w:rPr>
      </w:pPr>
      <w:r w:rsidDel="00000000" w:rsidR="00000000" w:rsidRPr="00000000">
        <w:rPr>
          <w:rFonts w:ascii="Poppins" w:cs="Poppins" w:eastAsia="Poppins" w:hAnsi="Poppins"/>
          <w:sz w:val="18"/>
          <w:szCs w:val="18"/>
          <w:rtl w:val="0"/>
        </w:rPr>
        <w:t xml:space="preserve">  di ESSERE il titolare effettivo</w:t>
      </w:r>
      <w:r w:rsidDel="00000000" w:rsidR="00000000" w:rsidRPr="00000000">
        <w:rPr>
          <w:rFonts w:ascii="Poppins" w:cs="Poppins" w:eastAsia="Poppins" w:hAnsi="Poppins"/>
          <w:b w:val="1"/>
          <w:sz w:val="18"/>
          <w:szCs w:val="18"/>
          <w:vertAlign w:val="superscript"/>
          <w:rtl w:val="0"/>
        </w:rPr>
        <w:t xml:space="preserve"> </w:t>
      </w:r>
      <w:r w:rsidDel="00000000" w:rsidR="00000000" w:rsidRPr="00000000">
        <w:rPr>
          <w:rFonts w:ascii="Poppins" w:cs="Poppins" w:eastAsia="Poppins" w:hAnsi="Poppins"/>
          <w:sz w:val="18"/>
          <w:szCs w:val="18"/>
          <w:rtl w:val="0"/>
        </w:rPr>
        <w:t xml:space="preserve">del rapporto CONGIUNTAMENTE ai signori sotto specificati </w:t>
      </w:r>
      <w:r w:rsidDel="00000000" w:rsidR="00000000" w:rsidRPr="00000000">
        <w:rPr>
          <w:rFonts w:ascii="Poppins" w:cs="Poppins" w:eastAsia="Poppins" w:hAnsi="Poppins"/>
          <w:i w:val="1"/>
          <w:sz w:val="18"/>
          <w:szCs w:val="18"/>
          <w:rtl w:val="0"/>
        </w:rPr>
        <w:t xml:space="preserve">(</w:t>
      </w:r>
      <w:r w:rsidDel="00000000" w:rsidR="00000000" w:rsidRPr="00000000">
        <w:rPr>
          <w:rFonts w:ascii="Poppins" w:cs="Poppins" w:eastAsia="Poppins" w:hAnsi="Poppins"/>
          <w:i w:val="1"/>
          <w:sz w:val="18"/>
          <w:szCs w:val="18"/>
          <w:u w:val="single"/>
          <w:rtl w:val="0"/>
        </w:rPr>
        <w:t xml:space="preserve">in caso di più titolari effettivi è richiesta la firma della presente dichiarazione da parte di tutti</w:t>
      </w:r>
      <w:r w:rsidDel="00000000" w:rsidR="00000000" w:rsidRPr="00000000">
        <w:rPr>
          <w:rFonts w:ascii="Poppins" w:cs="Poppins" w:eastAsia="Poppins" w:hAnsi="Poppins"/>
          <w:i w:val="1"/>
          <w:sz w:val="18"/>
          <w:szCs w:val="18"/>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19380" cy="119380"/>
                <wp:effectExtent b="0" l="0" r="0" t="0"/>
                <wp:wrapNone/>
                <wp:docPr id="49" name=""/>
                <a:graphic>
                  <a:graphicData uri="http://schemas.microsoft.com/office/word/2010/wordprocessingShape">
                    <wps:wsp>
                      <wps:cNvSpPr/>
                      <wps:cNvPr id="12" name="Shape 12"/>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19380" cy="119380"/>
                <wp:effectExtent b="0" l="0" r="0" t="0"/>
                <wp:wrapNone/>
                <wp:docPr id="49"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3A">
      <w:pPr>
        <w:spacing w:after="120" w:line="240" w:lineRule="auto"/>
        <w:jc w:val="both"/>
        <w:rPr>
          <w:rFonts w:ascii="Poppins" w:cs="Poppins" w:eastAsia="Poppins" w:hAnsi="Poppins"/>
          <w:i w:val="1"/>
          <w:sz w:val="18"/>
          <w:szCs w:val="18"/>
        </w:rPr>
      </w:pPr>
      <w:r w:rsidDel="00000000" w:rsidR="00000000" w:rsidRPr="00000000">
        <w:rPr>
          <w:rFonts w:ascii="Poppins" w:cs="Poppins" w:eastAsia="Poppins" w:hAnsi="Poppins"/>
          <w:sz w:val="18"/>
          <w:szCs w:val="18"/>
          <w:rtl w:val="0"/>
        </w:rPr>
        <w:t xml:space="preserve">  di NON ESSERE il titolare effettivo</w:t>
      </w:r>
      <w:r w:rsidDel="00000000" w:rsidR="00000000" w:rsidRPr="00000000">
        <w:rPr>
          <w:rFonts w:ascii="Poppins" w:cs="Poppins" w:eastAsia="Poppins" w:hAnsi="Poppins"/>
          <w:b w:val="1"/>
          <w:sz w:val="18"/>
          <w:szCs w:val="18"/>
          <w:vertAlign w:val="superscript"/>
          <w:rtl w:val="0"/>
        </w:rPr>
        <w:t xml:space="preserve"> </w:t>
      </w:r>
      <w:r w:rsidDel="00000000" w:rsidR="00000000" w:rsidRPr="00000000">
        <w:rPr>
          <w:rFonts w:ascii="Poppins" w:cs="Poppins" w:eastAsia="Poppins" w:hAnsi="Poppins"/>
          <w:sz w:val="18"/>
          <w:szCs w:val="18"/>
          <w:rtl w:val="0"/>
        </w:rPr>
        <w:t xml:space="preserve">del rapporto, i titolari effettivi sono i signori sotto specificati </w:t>
      </w:r>
      <w:r w:rsidDel="00000000" w:rsidR="00000000" w:rsidRPr="00000000">
        <w:rPr>
          <w:rFonts w:ascii="Poppins" w:cs="Poppins" w:eastAsia="Poppins" w:hAnsi="Poppins"/>
          <w:i w:val="1"/>
          <w:sz w:val="18"/>
          <w:szCs w:val="18"/>
          <w:rtl w:val="0"/>
        </w:rPr>
        <w:t xml:space="preserve">(</w:t>
      </w:r>
      <w:r w:rsidDel="00000000" w:rsidR="00000000" w:rsidRPr="00000000">
        <w:rPr>
          <w:rFonts w:ascii="Poppins" w:cs="Poppins" w:eastAsia="Poppins" w:hAnsi="Poppins"/>
          <w:i w:val="1"/>
          <w:sz w:val="18"/>
          <w:szCs w:val="18"/>
          <w:u w:val="single"/>
          <w:rtl w:val="0"/>
        </w:rPr>
        <w:t xml:space="preserve">in caso di più titolari effettivi è richiesta la firma della presente dichiarazione da parte di tutti</w:t>
      </w:r>
      <w:r w:rsidDel="00000000" w:rsidR="00000000" w:rsidRPr="00000000">
        <w:rPr>
          <w:rFonts w:ascii="Poppins" w:cs="Poppins" w:eastAsia="Poppins" w:hAnsi="Poppins"/>
          <w:i w:val="1"/>
          <w:sz w:val="18"/>
          <w:szCs w:val="18"/>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19380" cy="119380"/>
                <wp:effectExtent b="0" l="0" r="0" t="0"/>
                <wp:wrapNone/>
                <wp:docPr id="56" name=""/>
                <a:graphic>
                  <a:graphicData uri="http://schemas.microsoft.com/office/word/2010/wordprocessingShape">
                    <wps:wsp>
                      <wps:cNvSpPr/>
                      <wps:cNvPr id="19" name="Shape 19"/>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19380" cy="119380"/>
                <wp:effectExtent b="0" l="0" r="0" t="0"/>
                <wp:wrapNone/>
                <wp:docPr id="56"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3B">
      <w:pPr>
        <w:spacing w:line="240" w:lineRule="auto"/>
        <w:jc w:val="both"/>
        <w:rPr>
          <w:rFonts w:ascii="Poppins" w:cs="Poppins" w:eastAsia="Poppins" w:hAnsi="Poppins"/>
          <w:b w:val="1"/>
          <w:i w:val="1"/>
          <w:sz w:val="18"/>
          <w:szCs w:val="18"/>
        </w:rPr>
      </w:pPr>
      <w:r w:rsidDel="00000000" w:rsidR="00000000" w:rsidRPr="00000000">
        <w:rPr>
          <w:rFonts w:ascii="Poppins" w:cs="Poppins" w:eastAsia="Poppins" w:hAnsi="Poppins"/>
          <w:i w:val="1"/>
          <w:sz w:val="18"/>
          <w:szCs w:val="18"/>
          <w:rtl w:val="0"/>
        </w:rPr>
        <w:t xml:space="preserve">Motivazione dichiarazione</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i w:val="1"/>
          <w:sz w:val="18"/>
          <w:szCs w:val="18"/>
          <w:rtl w:val="0"/>
        </w:rPr>
        <w:t xml:space="preserve">titolare effettivo</w:t>
      </w:r>
      <w:r w:rsidDel="00000000" w:rsidR="00000000" w:rsidRPr="00000000">
        <w:rPr>
          <w:rFonts w:ascii="Poppins" w:cs="Poppins" w:eastAsia="Poppins" w:hAnsi="Poppins"/>
          <w:b w:val="1"/>
          <w:i w:val="1"/>
          <w:sz w:val="18"/>
          <w:szCs w:val="18"/>
          <w:rtl w:val="0"/>
        </w:rPr>
        <w:t xml:space="preserve">:</w:t>
      </w:r>
    </w:p>
    <w:p w:rsidR="00000000" w:rsidDel="00000000" w:rsidP="00000000" w:rsidRDefault="00000000" w:rsidRPr="00000000" w14:paraId="0000003C">
      <w:pPr>
        <w:spacing w:line="240" w:lineRule="auto"/>
        <w:ind w:left="72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titolare di ditta individuale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54" name=""/>
                <a:graphic>
                  <a:graphicData uri="http://schemas.microsoft.com/office/word/2010/wordprocessingShape">
                    <wps:wsp>
                      <wps:cNvSpPr/>
                      <wps:cNvPr id="17" name="Shape 17"/>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54"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3D">
      <w:pPr>
        <w:spacing w:line="240" w:lineRule="auto"/>
        <w:ind w:left="720" w:firstLine="0"/>
        <w:jc w:val="both"/>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nel caso di Operatore Economico società di capitali</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b w:val="1"/>
          <w:sz w:val="18"/>
          <w:szCs w:val="18"/>
          <w:rtl w:val="0"/>
        </w:rPr>
        <w:t xml:space="preserve">società di persone: </w:t>
      </w:r>
    </w:p>
    <w:p w:rsidR="00000000" w:rsidDel="00000000" w:rsidP="00000000" w:rsidRDefault="00000000" w:rsidRPr="00000000" w14:paraId="0000003E">
      <w:pPr>
        <w:spacing w:line="240" w:lineRule="auto"/>
        <w:ind w:left="1004" w:hanging="284.00000000000006"/>
        <w:jc w:val="both"/>
        <w:rPr>
          <w:rFonts w:ascii="Poppins" w:cs="Poppins" w:eastAsia="Poppins" w:hAnsi="Poppins"/>
          <w:sz w:val="18"/>
          <w:szCs w:val="18"/>
        </w:rPr>
      </w:pPr>
      <w:r w:rsidDel="00000000" w:rsidR="00000000" w:rsidRPr="00000000">
        <w:rPr>
          <w:rFonts w:ascii="Poppins" w:cs="Poppins" w:eastAsia="Poppins" w:hAnsi="Poppins"/>
          <w:b w:val="1"/>
          <w:sz w:val="18"/>
          <w:szCs w:val="18"/>
          <w:rtl w:val="0"/>
        </w:rPr>
        <w:t xml:space="preserve">     </w:t>
      </w:r>
      <w:r w:rsidDel="00000000" w:rsidR="00000000" w:rsidRPr="00000000">
        <w:rPr>
          <w:rFonts w:ascii="Poppins" w:cs="Poppins" w:eastAsia="Poppins" w:hAnsi="Poppins"/>
          <w:sz w:val="18"/>
          <w:szCs w:val="18"/>
          <w:rtl w:val="0"/>
        </w:rPr>
        <w:t xml:space="preserve">proprietà, diretta o indiretta, di una percentuale di partecipazione superiore al 25% del capitale dell’operatore economico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12700</wp:posOffset>
                </wp:positionV>
                <wp:extent cx="119380" cy="119380"/>
                <wp:effectExtent b="0" l="0" r="0" t="0"/>
                <wp:wrapNone/>
                <wp:docPr id="46" name=""/>
                <a:graphic>
                  <a:graphicData uri="http://schemas.microsoft.com/office/word/2010/wordprocessingShape">
                    <wps:wsp>
                      <wps:cNvSpPr/>
                      <wps:cNvPr id="9" name="Shape 9"/>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12700</wp:posOffset>
                </wp:positionV>
                <wp:extent cx="119380" cy="119380"/>
                <wp:effectExtent b="0" l="0" r="0" t="0"/>
                <wp:wrapNone/>
                <wp:docPr id="46"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3F">
      <w:pPr>
        <w:spacing w:line="240" w:lineRule="auto"/>
        <w:ind w:left="720" w:firstLine="0"/>
        <w:jc w:val="center"/>
        <w:rPr>
          <w:rFonts w:ascii="Poppins" w:cs="Poppins" w:eastAsia="Poppins" w:hAnsi="Poppins"/>
          <w:sz w:val="18"/>
          <w:szCs w:val="18"/>
        </w:rPr>
      </w:pPr>
      <w:r w:rsidDel="00000000" w:rsidR="00000000" w:rsidRPr="00000000">
        <w:rPr>
          <w:rFonts w:ascii="Poppins" w:cs="Poppins" w:eastAsia="Poppins" w:hAnsi="Poppins"/>
          <w:i w:val="1"/>
          <w:sz w:val="18"/>
          <w:szCs w:val="18"/>
          <w:rtl w:val="0"/>
        </w:rPr>
        <w:t xml:space="preserve">oppure</w:t>
      </w:r>
      <w:r w:rsidDel="00000000" w:rsidR="00000000" w:rsidRPr="00000000">
        <w:rPr>
          <w:rtl w:val="0"/>
        </w:rPr>
      </w:r>
    </w:p>
    <w:p w:rsidR="00000000" w:rsidDel="00000000" w:rsidP="00000000" w:rsidRDefault="00000000" w:rsidRPr="00000000" w14:paraId="00000040">
      <w:pPr>
        <w:spacing w:line="240" w:lineRule="auto"/>
        <w:ind w:left="72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controllo dell’assetto proprietario dell’operatore economico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45" name=""/>
                <a:graphic>
                  <a:graphicData uri="http://schemas.microsoft.com/office/word/2010/wordprocessingShape">
                    <wps:wsp>
                      <wps:cNvSpPr/>
                      <wps:cNvPr id="8" name="Shape 8"/>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45"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41">
      <w:pPr>
        <w:spacing w:line="240" w:lineRule="auto"/>
        <w:ind w:left="720" w:firstLine="0"/>
        <w:jc w:val="center"/>
        <w:rPr>
          <w:rFonts w:ascii="Poppins" w:cs="Poppins" w:eastAsia="Poppins" w:hAnsi="Poppins"/>
          <w:sz w:val="18"/>
          <w:szCs w:val="18"/>
        </w:rPr>
      </w:pPr>
      <w:r w:rsidDel="00000000" w:rsidR="00000000" w:rsidRPr="00000000">
        <w:rPr>
          <w:rFonts w:ascii="Poppins" w:cs="Poppins" w:eastAsia="Poppins" w:hAnsi="Poppins"/>
          <w:i w:val="1"/>
          <w:sz w:val="18"/>
          <w:szCs w:val="18"/>
          <w:rtl w:val="0"/>
        </w:rPr>
        <w:t xml:space="preserve">oppure</w:t>
      </w:r>
      <w:r w:rsidDel="00000000" w:rsidR="00000000" w:rsidRPr="00000000">
        <w:rPr>
          <w:rtl w:val="0"/>
        </w:rPr>
      </w:r>
    </w:p>
    <w:p w:rsidR="00000000" w:rsidDel="00000000" w:rsidP="00000000" w:rsidRDefault="00000000" w:rsidRPr="00000000" w14:paraId="00000042">
      <w:pPr>
        <w:spacing w:after="120" w:line="240" w:lineRule="auto"/>
        <w:ind w:left="72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titolare del potere di rappresentanza legale, amministrazione o direzione dell’operatore economico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48" name=""/>
                <a:graphic>
                  <a:graphicData uri="http://schemas.microsoft.com/office/word/2010/wordprocessingShape">
                    <wps:wsp>
                      <wps:cNvSpPr/>
                      <wps:cNvPr id="11" name="Shape 11"/>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48"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43">
      <w:pPr>
        <w:spacing w:line="312" w:lineRule="auto"/>
        <w:jc w:val="both"/>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altri titolari effettivi</w:t>
      </w:r>
    </w:p>
    <w:p w:rsidR="00000000" w:rsidDel="00000000" w:rsidP="00000000" w:rsidRDefault="00000000" w:rsidRPr="00000000" w14:paraId="00000044">
      <w:pPr>
        <w:spacing w:line="312"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 Nome, Cognome ..............................................................................................................................................</w:t>
      </w:r>
    </w:p>
    <w:p w:rsidR="00000000" w:rsidDel="00000000" w:rsidP="00000000" w:rsidRDefault="00000000" w:rsidRPr="00000000" w14:paraId="00000045">
      <w:pPr>
        <w:spacing w:line="312"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C.F. ……........................................................... </w:t>
      </w:r>
    </w:p>
    <w:p w:rsidR="00000000" w:rsidDel="00000000" w:rsidP="00000000" w:rsidRDefault="00000000" w:rsidRPr="00000000" w14:paraId="00000046">
      <w:pPr>
        <w:spacing w:line="312"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Luogo di nascita .............................................................................. data di nascita …………………………… Indirizzo residenza ……………………………………………………………………………………………... </w:t>
      </w:r>
    </w:p>
    <w:p w:rsidR="00000000" w:rsidDel="00000000" w:rsidP="00000000" w:rsidRDefault="00000000" w:rsidRPr="00000000" w14:paraId="00000047">
      <w:pPr>
        <w:spacing w:line="312"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il dichiarante dichiara che il titolare effettivo risiede all’indirizzo indicato nel presente modulo </w:t>
      </w:r>
    </w:p>
    <w:p w:rsidR="00000000" w:rsidDel="00000000" w:rsidP="00000000" w:rsidRDefault="00000000" w:rsidRPr="00000000" w14:paraId="00000048">
      <w:pPr>
        <w:spacing w:after="120" w:line="240" w:lineRule="auto"/>
        <w:jc w:val="both"/>
        <w:rPr>
          <w:rFonts w:ascii="Poppins" w:cs="Poppins" w:eastAsia="Poppins" w:hAnsi="Poppins"/>
          <w:b w:val="1"/>
          <w:i w:val="1"/>
          <w:sz w:val="18"/>
          <w:szCs w:val="18"/>
        </w:rPr>
      </w:pPr>
      <w:r w:rsidDel="00000000" w:rsidR="00000000" w:rsidRPr="00000000">
        <w:rPr>
          <w:rFonts w:ascii="Poppins" w:cs="Poppins" w:eastAsia="Poppins" w:hAnsi="Poppins"/>
          <w:i w:val="1"/>
          <w:sz w:val="18"/>
          <w:szCs w:val="18"/>
          <w:rtl w:val="0"/>
        </w:rPr>
        <w:t xml:space="preserve">Motivazione dichiarazione</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i w:val="1"/>
          <w:sz w:val="18"/>
          <w:szCs w:val="18"/>
          <w:rtl w:val="0"/>
        </w:rPr>
        <w:t xml:space="preserve">titolare effettivo</w:t>
      </w:r>
      <w:r w:rsidDel="00000000" w:rsidR="00000000" w:rsidRPr="00000000">
        <w:rPr>
          <w:rFonts w:ascii="Poppins" w:cs="Poppins" w:eastAsia="Poppins" w:hAnsi="Poppins"/>
          <w:b w:val="1"/>
          <w:i w:val="1"/>
          <w:sz w:val="18"/>
          <w:szCs w:val="18"/>
          <w:rtl w:val="0"/>
        </w:rPr>
        <w:t xml:space="preserve">:</w:t>
      </w:r>
    </w:p>
    <w:p w:rsidR="00000000" w:rsidDel="00000000" w:rsidP="00000000" w:rsidRDefault="00000000" w:rsidRPr="00000000" w14:paraId="00000049">
      <w:pPr>
        <w:spacing w:after="120" w:line="240" w:lineRule="auto"/>
        <w:ind w:left="72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titolare di ditta individuale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47" name=""/>
                <a:graphic>
                  <a:graphicData uri="http://schemas.microsoft.com/office/word/2010/wordprocessingShape">
                    <wps:wsp>
                      <wps:cNvSpPr/>
                      <wps:cNvPr id="10" name="Shape 10"/>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47"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4A">
      <w:pPr>
        <w:spacing w:after="120" w:line="240" w:lineRule="auto"/>
        <w:ind w:left="720" w:firstLine="0"/>
        <w:jc w:val="both"/>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nel caso di Operatore Economico società di capitali</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b w:val="1"/>
          <w:sz w:val="18"/>
          <w:szCs w:val="18"/>
          <w:rtl w:val="0"/>
        </w:rPr>
        <w:t xml:space="preserve">società di persone: </w:t>
      </w:r>
    </w:p>
    <w:p w:rsidR="00000000" w:rsidDel="00000000" w:rsidP="00000000" w:rsidRDefault="00000000" w:rsidRPr="00000000" w14:paraId="0000004B">
      <w:pPr>
        <w:spacing w:line="240" w:lineRule="auto"/>
        <w:ind w:left="1004" w:hanging="284.00000000000006"/>
        <w:jc w:val="both"/>
        <w:rPr>
          <w:rFonts w:ascii="Poppins" w:cs="Poppins" w:eastAsia="Poppins" w:hAnsi="Poppins"/>
          <w:sz w:val="18"/>
          <w:szCs w:val="18"/>
        </w:rPr>
      </w:pPr>
      <w:r w:rsidDel="00000000" w:rsidR="00000000" w:rsidRPr="00000000">
        <w:rPr>
          <w:rFonts w:ascii="Poppins" w:cs="Poppins" w:eastAsia="Poppins" w:hAnsi="Poppins"/>
          <w:b w:val="1"/>
          <w:sz w:val="18"/>
          <w:szCs w:val="18"/>
          <w:rtl w:val="0"/>
        </w:rPr>
        <w:t xml:space="preserve">     </w:t>
      </w:r>
      <w:r w:rsidDel="00000000" w:rsidR="00000000" w:rsidRPr="00000000">
        <w:rPr>
          <w:rFonts w:ascii="Poppins" w:cs="Poppins" w:eastAsia="Poppins" w:hAnsi="Poppins"/>
          <w:sz w:val="18"/>
          <w:szCs w:val="18"/>
          <w:rtl w:val="0"/>
        </w:rPr>
        <w:t xml:space="preserve">proprietà, diretta o indiretta, di una percentuale di partecipazione superiore al 25% del capitale dell’operatore economico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12700</wp:posOffset>
                </wp:positionV>
                <wp:extent cx="119380" cy="119380"/>
                <wp:effectExtent b="0" l="0" r="0" t="0"/>
                <wp:wrapNone/>
                <wp:docPr id="44" name=""/>
                <a:graphic>
                  <a:graphicData uri="http://schemas.microsoft.com/office/word/2010/wordprocessingShape">
                    <wps:wsp>
                      <wps:cNvSpPr/>
                      <wps:cNvPr id="7" name="Shape 7"/>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12700</wp:posOffset>
                </wp:positionV>
                <wp:extent cx="119380" cy="119380"/>
                <wp:effectExtent b="0" l="0" r="0" t="0"/>
                <wp:wrapNone/>
                <wp:docPr id="44"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4C">
      <w:pPr>
        <w:spacing w:line="240" w:lineRule="auto"/>
        <w:ind w:left="720" w:firstLine="0"/>
        <w:jc w:val="center"/>
        <w:rPr>
          <w:rFonts w:ascii="Poppins" w:cs="Poppins" w:eastAsia="Poppins" w:hAnsi="Poppins"/>
          <w:sz w:val="18"/>
          <w:szCs w:val="18"/>
        </w:rPr>
      </w:pPr>
      <w:r w:rsidDel="00000000" w:rsidR="00000000" w:rsidRPr="00000000">
        <w:rPr>
          <w:rFonts w:ascii="Poppins" w:cs="Poppins" w:eastAsia="Poppins" w:hAnsi="Poppins"/>
          <w:i w:val="1"/>
          <w:sz w:val="18"/>
          <w:szCs w:val="18"/>
          <w:rtl w:val="0"/>
        </w:rPr>
        <w:t xml:space="preserve">oppure</w:t>
      </w:r>
      <w:r w:rsidDel="00000000" w:rsidR="00000000" w:rsidRPr="00000000">
        <w:rPr>
          <w:rtl w:val="0"/>
        </w:rPr>
      </w:r>
    </w:p>
    <w:p w:rsidR="00000000" w:rsidDel="00000000" w:rsidP="00000000" w:rsidRDefault="00000000" w:rsidRPr="00000000" w14:paraId="0000004D">
      <w:pPr>
        <w:spacing w:line="240" w:lineRule="auto"/>
        <w:ind w:left="72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controllo dell’assetto proprietario dell’operatore economico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43" name=""/>
                <a:graphic>
                  <a:graphicData uri="http://schemas.microsoft.com/office/word/2010/wordprocessingShape">
                    <wps:wsp>
                      <wps:cNvSpPr/>
                      <wps:cNvPr id="6" name="Shape 6"/>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43"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4E">
      <w:pPr>
        <w:spacing w:line="240" w:lineRule="auto"/>
        <w:ind w:left="720" w:firstLine="0"/>
        <w:jc w:val="center"/>
        <w:rPr>
          <w:rFonts w:ascii="Poppins" w:cs="Poppins" w:eastAsia="Poppins" w:hAnsi="Poppins"/>
          <w:sz w:val="18"/>
          <w:szCs w:val="18"/>
        </w:rPr>
      </w:pPr>
      <w:r w:rsidDel="00000000" w:rsidR="00000000" w:rsidRPr="00000000">
        <w:rPr>
          <w:rFonts w:ascii="Poppins" w:cs="Poppins" w:eastAsia="Poppins" w:hAnsi="Poppins"/>
          <w:i w:val="1"/>
          <w:sz w:val="18"/>
          <w:szCs w:val="18"/>
          <w:rtl w:val="0"/>
        </w:rPr>
        <w:t xml:space="preserve">oppure</w:t>
      </w:r>
      <w:r w:rsidDel="00000000" w:rsidR="00000000" w:rsidRPr="00000000">
        <w:rPr>
          <w:rtl w:val="0"/>
        </w:rPr>
      </w:r>
    </w:p>
    <w:p w:rsidR="00000000" w:rsidDel="00000000" w:rsidP="00000000" w:rsidRDefault="00000000" w:rsidRPr="00000000" w14:paraId="0000004F">
      <w:pPr>
        <w:spacing w:after="120" w:line="240" w:lineRule="auto"/>
        <w:ind w:left="72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titolare del potere di rappresentanza legale, amministrazione o direzione dell’operatore economico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57" name=""/>
                <a:graphic>
                  <a:graphicData uri="http://schemas.microsoft.com/office/word/2010/wordprocessingShape">
                    <wps:wsp>
                      <wps:cNvSpPr/>
                      <wps:cNvPr id="20" name="Shape 20"/>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57" name="image19.png"/>
                <a:graphic>
                  <a:graphicData uri="http://schemas.openxmlformats.org/drawingml/2006/picture">
                    <pic:pic>
                      <pic:nvPicPr>
                        <pic:cNvPr id="0" name="image19.png"/>
                        <pic:cNvPicPr preferRelativeResize="0"/>
                      </pic:nvPicPr>
                      <pic:blipFill>
                        <a:blip r:embed="rId17"/>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50">
      <w:pPr>
        <w:spacing w:line="312"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51">
      <w:pPr>
        <w:spacing w:line="312"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2. Nome, Cognome ..............................................................................................................................................</w:t>
      </w:r>
    </w:p>
    <w:p w:rsidR="00000000" w:rsidDel="00000000" w:rsidP="00000000" w:rsidRDefault="00000000" w:rsidRPr="00000000" w14:paraId="00000052">
      <w:pPr>
        <w:spacing w:line="312"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C.F. ……........................................................... </w:t>
      </w:r>
    </w:p>
    <w:p w:rsidR="00000000" w:rsidDel="00000000" w:rsidP="00000000" w:rsidRDefault="00000000" w:rsidRPr="00000000" w14:paraId="00000053">
      <w:pPr>
        <w:spacing w:line="312"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Luogo di nascita .............................................................................. data di nascita …………………………… Indirizzo residenza ……………………………………………………………………………………………... </w:t>
      </w:r>
    </w:p>
    <w:p w:rsidR="00000000" w:rsidDel="00000000" w:rsidP="00000000" w:rsidRDefault="00000000" w:rsidRPr="00000000" w14:paraId="00000054">
      <w:pPr>
        <w:spacing w:line="312"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il dichiarante dichiara che il titolare effettivo risiede all’indirizzo indicato sul presente modulo </w:t>
      </w:r>
    </w:p>
    <w:p w:rsidR="00000000" w:rsidDel="00000000" w:rsidP="00000000" w:rsidRDefault="00000000" w:rsidRPr="00000000" w14:paraId="00000055">
      <w:pPr>
        <w:spacing w:line="240" w:lineRule="auto"/>
        <w:jc w:val="both"/>
        <w:rPr>
          <w:rFonts w:ascii="Poppins" w:cs="Poppins" w:eastAsia="Poppins" w:hAnsi="Poppins"/>
          <w:b w:val="1"/>
          <w:i w:val="1"/>
          <w:sz w:val="18"/>
          <w:szCs w:val="18"/>
        </w:rPr>
      </w:pPr>
      <w:r w:rsidDel="00000000" w:rsidR="00000000" w:rsidRPr="00000000">
        <w:rPr>
          <w:rFonts w:ascii="Poppins" w:cs="Poppins" w:eastAsia="Poppins" w:hAnsi="Poppins"/>
          <w:i w:val="1"/>
          <w:sz w:val="18"/>
          <w:szCs w:val="18"/>
          <w:rtl w:val="0"/>
        </w:rPr>
        <w:t xml:space="preserve">Motivazione dichiarazione</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i w:val="1"/>
          <w:sz w:val="18"/>
          <w:szCs w:val="18"/>
          <w:rtl w:val="0"/>
        </w:rPr>
        <w:t xml:space="preserve">titolare effettivo</w:t>
      </w:r>
      <w:r w:rsidDel="00000000" w:rsidR="00000000" w:rsidRPr="00000000">
        <w:rPr>
          <w:rFonts w:ascii="Poppins" w:cs="Poppins" w:eastAsia="Poppins" w:hAnsi="Poppins"/>
          <w:b w:val="1"/>
          <w:i w:val="1"/>
          <w:sz w:val="18"/>
          <w:szCs w:val="18"/>
          <w:rtl w:val="0"/>
        </w:rPr>
        <w:t xml:space="preserve">:</w:t>
      </w:r>
    </w:p>
    <w:p w:rsidR="00000000" w:rsidDel="00000000" w:rsidP="00000000" w:rsidRDefault="00000000" w:rsidRPr="00000000" w14:paraId="00000056">
      <w:pPr>
        <w:spacing w:line="240" w:lineRule="auto"/>
        <w:ind w:left="72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titolare di ditta individuale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50" name=""/>
                <a:graphic>
                  <a:graphicData uri="http://schemas.microsoft.com/office/word/2010/wordprocessingShape">
                    <wps:wsp>
                      <wps:cNvSpPr/>
                      <wps:cNvPr id="13" name="Shape 13"/>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50"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57">
      <w:pPr>
        <w:spacing w:line="240" w:lineRule="auto"/>
        <w:ind w:left="720" w:firstLine="0"/>
        <w:jc w:val="both"/>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nel caso di Operatore Economico società di capitali</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b w:val="1"/>
          <w:sz w:val="18"/>
          <w:szCs w:val="18"/>
          <w:rtl w:val="0"/>
        </w:rPr>
        <w:t xml:space="preserve">società di persone: </w:t>
      </w:r>
    </w:p>
    <w:p w:rsidR="00000000" w:rsidDel="00000000" w:rsidP="00000000" w:rsidRDefault="00000000" w:rsidRPr="00000000" w14:paraId="00000058">
      <w:pPr>
        <w:spacing w:line="240" w:lineRule="auto"/>
        <w:ind w:left="1004" w:hanging="284.00000000000006"/>
        <w:jc w:val="both"/>
        <w:rPr>
          <w:rFonts w:ascii="Poppins" w:cs="Poppins" w:eastAsia="Poppins" w:hAnsi="Poppins"/>
          <w:sz w:val="18"/>
          <w:szCs w:val="18"/>
        </w:rPr>
      </w:pPr>
      <w:r w:rsidDel="00000000" w:rsidR="00000000" w:rsidRPr="00000000">
        <w:rPr>
          <w:rFonts w:ascii="Poppins" w:cs="Poppins" w:eastAsia="Poppins" w:hAnsi="Poppins"/>
          <w:b w:val="1"/>
          <w:sz w:val="18"/>
          <w:szCs w:val="18"/>
          <w:rtl w:val="0"/>
        </w:rPr>
        <w:t xml:space="preserve">     </w:t>
      </w:r>
      <w:r w:rsidDel="00000000" w:rsidR="00000000" w:rsidRPr="00000000">
        <w:rPr>
          <w:rFonts w:ascii="Poppins" w:cs="Poppins" w:eastAsia="Poppins" w:hAnsi="Poppins"/>
          <w:sz w:val="18"/>
          <w:szCs w:val="18"/>
          <w:rtl w:val="0"/>
        </w:rPr>
        <w:t xml:space="preserve">proprietà, diretta o indiretta, di una percentuale di partecipazione superiore al 25% del capitale dell’operatore economico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12700</wp:posOffset>
                </wp:positionV>
                <wp:extent cx="119380" cy="119380"/>
                <wp:effectExtent b="0" l="0" r="0" t="0"/>
                <wp:wrapNone/>
                <wp:docPr id="52" name=""/>
                <a:graphic>
                  <a:graphicData uri="http://schemas.microsoft.com/office/word/2010/wordprocessingShape">
                    <wps:wsp>
                      <wps:cNvSpPr/>
                      <wps:cNvPr id="15" name="Shape 15"/>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12700</wp:posOffset>
                </wp:positionV>
                <wp:extent cx="119380" cy="119380"/>
                <wp:effectExtent b="0" l="0" r="0" t="0"/>
                <wp:wrapNone/>
                <wp:docPr id="52"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59">
      <w:pPr>
        <w:spacing w:line="240" w:lineRule="auto"/>
        <w:ind w:left="720" w:firstLine="0"/>
        <w:jc w:val="center"/>
        <w:rPr>
          <w:rFonts w:ascii="Poppins" w:cs="Poppins" w:eastAsia="Poppins" w:hAnsi="Poppins"/>
          <w:sz w:val="18"/>
          <w:szCs w:val="18"/>
        </w:rPr>
      </w:pPr>
      <w:r w:rsidDel="00000000" w:rsidR="00000000" w:rsidRPr="00000000">
        <w:rPr>
          <w:rFonts w:ascii="Poppins" w:cs="Poppins" w:eastAsia="Poppins" w:hAnsi="Poppins"/>
          <w:i w:val="1"/>
          <w:sz w:val="18"/>
          <w:szCs w:val="18"/>
          <w:rtl w:val="0"/>
        </w:rPr>
        <w:t xml:space="preserve">oppure</w:t>
      </w:r>
      <w:r w:rsidDel="00000000" w:rsidR="00000000" w:rsidRPr="00000000">
        <w:rPr>
          <w:rtl w:val="0"/>
        </w:rPr>
      </w:r>
    </w:p>
    <w:p w:rsidR="00000000" w:rsidDel="00000000" w:rsidP="00000000" w:rsidRDefault="00000000" w:rsidRPr="00000000" w14:paraId="0000005A">
      <w:pPr>
        <w:spacing w:line="240" w:lineRule="auto"/>
        <w:ind w:left="72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controllo dell’assetto proprietario dell’operatore economico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53" name=""/>
                <a:graphic>
                  <a:graphicData uri="http://schemas.microsoft.com/office/word/2010/wordprocessingShape">
                    <wps:wsp>
                      <wps:cNvSpPr/>
                      <wps:cNvPr id="16" name="Shape 16"/>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53"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5B">
      <w:pPr>
        <w:spacing w:line="240" w:lineRule="auto"/>
        <w:ind w:left="720" w:firstLine="0"/>
        <w:jc w:val="center"/>
        <w:rPr>
          <w:rFonts w:ascii="Poppins" w:cs="Poppins" w:eastAsia="Poppins" w:hAnsi="Poppins"/>
          <w:sz w:val="18"/>
          <w:szCs w:val="18"/>
        </w:rPr>
      </w:pPr>
      <w:r w:rsidDel="00000000" w:rsidR="00000000" w:rsidRPr="00000000">
        <w:rPr>
          <w:rFonts w:ascii="Poppins" w:cs="Poppins" w:eastAsia="Poppins" w:hAnsi="Poppins"/>
          <w:i w:val="1"/>
          <w:sz w:val="18"/>
          <w:szCs w:val="18"/>
          <w:rtl w:val="0"/>
        </w:rPr>
        <w:t xml:space="preserve">oppure</w:t>
      </w:r>
      <w:r w:rsidDel="00000000" w:rsidR="00000000" w:rsidRPr="00000000">
        <w:rPr>
          <w:rtl w:val="0"/>
        </w:rPr>
      </w:r>
    </w:p>
    <w:p w:rsidR="00000000" w:rsidDel="00000000" w:rsidP="00000000" w:rsidRDefault="00000000" w:rsidRPr="00000000" w14:paraId="0000005C">
      <w:pPr>
        <w:spacing w:after="120" w:line="240" w:lineRule="auto"/>
        <w:ind w:left="72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titolare del potere di rappresentanza legale, amministrazione o direzione dell’operatore economico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55" name=""/>
                <a:graphic>
                  <a:graphicData uri="http://schemas.microsoft.com/office/word/2010/wordprocessingShape">
                    <wps:wsp>
                      <wps:cNvSpPr/>
                      <wps:cNvPr id="18" name="Shape 18"/>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55"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5D">
      <w:pPr>
        <w:spacing w:line="312"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5E">
      <w:pPr>
        <w:spacing w:line="312"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3. Nome, Cognome ..............................................................................................................................................</w:t>
      </w:r>
    </w:p>
    <w:p w:rsidR="00000000" w:rsidDel="00000000" w:rsidP="00000000" w:rsidRDefault="00000000" w:rsidRPr="00000000" w14:paraId="0000005F">
      <w:pPr>
        <w:spacing w:line="312"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C.F. ……........................................................... </w:t>
      </w:r>
    </w:p>
    <w:p w:rsidR="00000000" w:rsidDel="00000000" w:rsidP="00000000" w:rsidRDefault="00000000" w:rsidRPr="00000000" w14:paraId="00000060">
      <w:pPr>
        <w:spacing w:line="312"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Luogo di nascita .............................................................................. data di nascita …………………………… Indirizzo residenza ……………………………………………………………………………………………... </w:t>
      </w:r>
    </w:p>
    <w:p w:rsidR="00000000" w:rsidDel="00000000" w:rsidP="00000000" w:rsidRDefault="00000000" w:rsidRPr="00000000" w14:paraId="00000061">
      <w:pPr>
        <w:spacing w:line="312"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il dichiarante dichiara che il titolare effettivo risiede all’indirizzo indicato sul presente modulo</w:t>
      </w:r>
    </w:p>
    <w:p w:rsidR="00000000" w:rsidDel="00000000" w:rsidP="00000000" w:rsidRDefault="00000000" w:rsidRPr="00000000" w14:paraId="00000062">
      <w:pPr>
        <w:spacing w:line="240" w:lineRule="auto"/>
        <w:jc w:val="both"/>
        <w:rPr>
          <w:rFonts w:ascii="Poppins" w:cs="Poppins" w:eastAsia="Poppins" w:hAnsi="Poppins"/>
          <w:b w:val="1"/>
          <w:i w:val="1"/>
          <w:sz w:val="18"/>
          <w:szCs w:val="18"/>
        </w:rPr>
      </w:pPr>
      <w:r w:rsidDel="00000000" w:rsidR="00000000" w:rsidRPr="00000000">
        <w:rPr>
          <w:rFonts w:ascii="Poppins" w:cs="Poppins" w:eastAsia="Poppins" w:hAnsi="Poppins"/>
          <w:i w:val="1"/>
          <w:sz w:val="18"/>
          <w:szCs w:val="18"/>
          <w:rtl w:val="0"/>
        </w:rPr>
        <w:t xml:space="preserve">Motivazione dichiarazione</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i w:val="1"/>
          <w:sz w:val="18"/>
          <w:szCs w:val="18"/>
          <w:rtl w:val="0"/>
        </w:rPr>
        <w:t xml:space="preserve">titolare effettivo</w:t>
      </w:r>
      <w:r w:rsidDel="00000000" w:rsidR="00000000" w:rsidRPr="00000000">
        <w:rPr>
          <w:rFonts w:ascii="Poppins" w:cs="Poppins" w:eastAsia="Poppins" w:hAnsi="Poppins"/>
          <w:b w:val="1"/>
          <w:i w:val="1"/>
          <w:sz w:val="18"/>
          <w:szCs w:val="18"/>
          <w:rtl w:val="0"/>
        </w:rPr>
        <w:t xml:space="preserve">:</w:t>
      </w:r>
    </w:p>
    <w:p w:rsidR="00000000" w:rsidDel="00000000" w:rsidP="00000000" w:rsidRDefault="00000000" w:rsidRPr="00000000" w14:paraId="00000063">
      <w:pPr>
        <w:spacing w:line="240" w:lineRule="auto"/>
        <w:ind w:left="72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titolare di ditta individuale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39" name=""/>
                <a:graphic>
                  <a:graphicData uri="http://schemas.microsoft.com/office/word/2010/wordprocessingShape">
                    <wps:wsp>
                      <wps:cNvSpPr/>
                      <wps:cNvPr id="2" name="Shape 2"/>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39" name="image1.png"/>
                <a:graphic>
                  <a:graphicData uri="http://schemas.openxmlformats.org/drawingml/2006/picture">
                    <pic:pic>
                      <pic:nvPicPr>
                        <pic:cNvPr id="0" name="image1.png"/>
                        <pic:cNvPicPr preferRelativeResize="0"/>
                      </pic:nvPicPr>
                      <pic:blipFill>
                        <a:blip r:embed="rId22"/>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64">
      <w:pPr>
        <w:spacing w:line="240" w:lineRule="auto"/>
        <w:ind w:left="720" w:firstLine="0"/>
        <w:jc w:val="both"/>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nel caso di Operatore Economico società di capitali</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b w:val="1"/>
          <w:sz w:val="18"/>
          <w:szCs w:val="18"/>
          <w:rtl w:val="0"/>
        </w:rPr>
        <w:t xml:space="preserve">società di persone: </w:t>
      </w:r>
    </w:p>
    <w:p w:rsidR="00000000" w:rsidDel="00000000" w:rsidP="00000000" w:rsidRDefault="00000000" w:rsidRPr="00000000" w14:paraId="00000065">
      <w:pPr>
        <w:spacing w:line="240" w:lineRule="auto"/>
        <w:ind w:left="1004" w:hanging="284.00000000000006"/>
        <w:jc w:val="both"/>
        <w:rPr>
          <w:rFonts w:ascii="Poppins" w:cs="Poppins" w:eastAsia="Poppins" w:hAnsi="Poppins"/>
          <w:sz w:val="18"/>
          <w:szCs w:val="18"/>
        </w:rPr>
      </w:pPr>
      <w:r w:rsidDel="00000000" w:rsidR="00000000" w:rsidRPr="00000000">
        <w:rPr>
          <w:rFonts w:ascii="Poppins" w:cs="Poppins" w:eastAsia="Poppins" w:hAnsi="Poppins"/>
          <w:b w:val="1"/>
          <w:sz w:val="18"/>
          <w:szCs w:val="18"/>
          <w:rtl w:val="0"/>
        </w:rPr>
        <w:t xml:space="preserve">     </w:t>
      </w:r>
      <w:r w:rsidDel="00000000" w:rsidR="00000000" w:rsidRPr="00000000">
        <w:rPr>
          <w:rFonts w:ascii="Poppins" w:cs="Poppins" w:eastAsia="Poppins" w:hAnsi="Poppins"/>
          <w:sz w:val="18"/>
          <w:szCs w:val="18"/>
          <w:rtl w:val="0"/>
        </w:rPr>
        <w:t xml:space="preserve">proprietà, diretta o indiretta, di una percentuale di partecipazione superiore al 25% del capitale dell’operatore economico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12700</wp:posOffset>
                </wp:positionV>
                <wp:extent cx="119380" cy="119380"/>
                <wp:effectExtent b="0" l="0" r="0" t="0"/>
                <wp:wrapNone/>
                <wp:docPr id="40" name=""/>
                <a:graphic>
                  <a:graphicData uri="http://schemas.microsoft.com/office/word/2010/wordprocessingShape">
                    <wps:wsp>
                      <wps:cNvSpPr/>
                      <wps:cNvPr id="3" name="Shape 3"/>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12700</wp:posOffset>
                </wp:positionV>
                <wp:extent cx="119380" cy="119380"/>
                <wp:effectExtent b="0" l="0" r="0" t="0"/>
                <wp:wrapNone/>
                <wp:docPr id="40"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66">
      <w:pPr>
        <w:spacing w:line="240" w:lineRule="auto"/>
        <w:ind w:left="720" w:firstLine="0"/>
        <w:jc w:val="center"/>
        <w:rPr>
          <w:rFonts w:ascii="Poppins" w:cs="Poppins" w:eastAsia="Poppins" w:hAnsi="Poppins"/>
          <w:sz w:val="18"/>
          <w:szCs w:val="18"/>
        </w:rPr>
      </w:pPr>
      <w:r w:rsidDel="00000000" w:rsidR="00000000" w:rsidRPr="00000000">
        <w:rPr>
          <w:rFonts w:ascii="Poppins" w:cs="Poppins" w:eastAsia="Poppins" w:hAnsi="Poppins"/>
          <w:i w:val="1"/>
          <w:sz w:val="18"/>
          <w:szCs w:val="18"/>
          <w:rtl w:val="0"/>
        </w:rPr>
        <w:t xml:space="preserve">oppure</w:t>
      </w:r>
      <w:r w:rsidDel="00000000" w:rsidR="00000000" w:rsidRPr="00000000">
        <w:rPr>
          <w:rtl w:val="0"/>
        </w:rPr>
      </w:r>
    </w:p>
    <w:p w:rsidR="00000000" w:rsidDel="00000000" w:rsidP="00000000" w:rsidRDefault="00000000" w:rsidRPr="00000000" w14:paraId="00000067">
      <w:pPr>
        <w:spacing w:line="240" w:lineRule="auto"/>
        <w:ind w:left="72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controllo dell’assetto proprietario dell’operatore economico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41" name=""/>
                <a:graphic>
                  <a:graphicData uri="http://schemas.microsoft.com/office/word/2010/wordprocessingShape">
                    <wps:wsp>
                      <wps:cNvSpPr/>
                      <wps:cNvPr id="4" name="Shape 4"/>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41"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68">
      <w:pPr>
        <w:spacing w:line="240" w:lineRule="auto"/>
        <w:ind w:left="720" w:firstLine="0"/>
        <w:jc w:val="center"/>
        <w:rPr>
          <w:rFonts w:ascii="Poppins" w:cs="Poppins" w:eastAsia="Poppins" w:hAnsi="Poppins"/>
          <w:sz w:val="18"/>
          <w:szCs w:val="18"/>
        </w:rPr>
      </w:pPr>
      <w:r w:rsidDel="00000000" w:rsidR="00000000" w:rsidRPr="00000000">
        <w:rPr>
          <w:rFonts w:ascii="Poppins" w:cs="Poppins" w:eastAsia="Poppins" w:hAnsi="Poppins"/>
          <w:i w:val="1"/>
          <w:sz w:val="18"/>
          <w:szCs w:val="18"/>
          <w:rtl w:val="0"/>
        </w:rPr>
        <w:t xml:space="preserve">oppure</w:t>
      </w:r>
      <w:r w:rsidDel="00000000" w:rsidR="00000000" w:rsidRPr="00000000">
        <w:rPr>
          <w:rtl w:val="0"/>
        </w:rPr>
      </w:r>
    </w:p>
    <w:p w:rsidR="00000000" w:rsidDel="00000000" w:rsidP="00000000" w:rsidRDefault="00000000" w:rsidRPr="00000000" w14:paraId="00000069">
      <w:pPr>
        <w:spacing w:after="120" w:line="240" w:lineRule="auto"/>
        <w:ind w:left="72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titolare del potere di rappresentanza legale, amministrazione o direzione dell’operatore economico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42" name=""/>
                <a:graphic>
                  <a:graphicData uri="http://schemas.microsoft.com/office/word/2010/wordprocessingShape">
                    <wps:wsp>
                      <wps:cNvSpPr/>
                      <wps:cNvPr id="5" name="Shape 5"/>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19380" cy="119380"/>
                <wp:effectExtent b="0" l="0" r="0" t="0"/>
                <wp:wrapNone/>
                <wp:docPr id="42"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119380" cy="119380"/>
                        </a:xfrm>
                        <a:prstGeom prst="rect"/>
                        <a:ln/>
                      </pic:spPr>
                    </pic:pic>
                  </a:graphicData>
                </a:graphic>
              </wp:anchor>
            </w:drawing>
          </mc:Fallback>
        </mc:AlternateContent>
      </w:r>
    </w:p>
    <w:p w:rsidR="00000000" w:rsidDel="00000000" w:rsidP="00000000" w:rsidRDefault="00000000" w:rsidRPr="00000000" w14:paraId="0000006A">
      <w:pPr>
        <w:spacing w:after="120" w:line="240" w:lineRule="auto"/>
        <w:jc w:val="center"/>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6B">
      <w:pPr>
        <w:spacing w:after="120" w:line="240" w:lineRule="auto"/>
        <w:jc w:val="center"/>
        <w:rPr>
          <w:rFonts w:ascii="Poppins" w:cs="Poppins" w:eastAsia="Poppins" w:hAnsi="Poppins"/>
          <w:sz w:val="18"/>
          <w:szCs w:val="18"/>
        </w:rPr>
      </w:pPr>
      <w:r w:rsidDel="00000000" w:rsidR="00000000" w:rsidRPr="00000000">
        <w:rPr>
          <w:rFonts w:ascii="Poppins" w:cs="Poppins" w:eastAsia="Poppins" w:hAnsi="Poppins"/>
          <w:b w:val="1"/>
          <w:sz w:val="18"/>
          <w:szCs w:val="18"/>
          <w:rtl w:val="0"/>
        </w:rPr>
        <w:t xml:space="preserve">DICHIARA/DICHIARANO</w:t>
      </w:r>
      <w:r w:rsidDel="00000000" w:rsidR="00000000" w:rsidRPr="00000000">
        <w:rPr>
          <w:rFonts w:ascii="Poppins" w:cs="Poppins" w:eastAsia="Poppins" w:hAnsi="Poppins"/>
          <w:sz w:val="18"/>
          <w:szCs w:val="18"/>
          <w:rtl w:val="0"/>
        </w:rPr>
        <w:t xml:space="preserve"> infine</w:t>
      </w:r>
    </w:p>
    <w:p w:rsidR="00000000" w:rsidDel="00000000" w:rsidP="00000000" w:rsidRDefault="00000000" w:rsidRPr="00000000" w14:paraId="0000006C">
      <w:pPr>
        <w:spacing w:after="12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che il titolare o i titolari effettivi sopra riportati non si trovano nelle ipotesi di conflitto di interesse sopraindicate</w:t>
      </w:r>
    </w:p>
    <w:p w:rsidR="00000000" w:rsidDel="00000000" w:rsidP="00000000" w:rsidRDefault="00000000" w:rsidRPr="00000000" w14:paraId="0000006D">
      <w:pPr>
        <w:spacing w:after="120" w:line="240" w:lineRule="auto"/>
        <w:jc w:val="center"/>
        <w:rPr>
          <w:rFonts w:ascii="Poppins" w:cs="Poppins" w:eastAsia="Poppins" w:hAnsi="Poppins"/>
          <w:sz w:val="18"/>
          <w:szCs w:val="18"/>
        </w:rPr>
      </w:pPr>
      <w:r w:rsidDel="00000000" w:rsidR="00000000" w:rsidRPr="00000000">
        <w:rPr>
          <w:rFonts w:ascii="Poppins" w:cs="Poppins" w:eastAsia="Poppins" w:hAnsi="Poppins"/>
          <w:b w:val="1"/>
          <w:sz w:val="18"/>
          <w:szCs w:val="18"/>
          <w:rtl w:val="0"/>
        </w:rPr>
        <w:t xml:space="preserve">SI</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b w:val="1"/>
          <w:sz w:val="18"/>
          <w:szCs w:val="18"/>
          <w:rtl w:val="0"/>
        </w:rPr>
        <w:t xml:space="preserve">IMPEGNA/IMPEGNANO</w:t>
      </w:r>
      <w:r w:rsidDel="00000000" w:rsidR="00000000" w:rsidRPr="00000000">
        <w:rPr>
          <w:rFonts w:ascii="Poppins" w:cs="Poppins" w:eastAsia="Poppins" w:hAnsi="Poppins"/>
          <w:sz w:val="18"/>
          <w:szCs w:val="18"/>
          <w:rtl w:val="0"/>
        </w:rPr>
        <w:t xml:space="preserve"> altresì</w:t>
      </w:r>
    </w:p>
    <w:p w:rsidR="00000000" w:rsidDel="00000000" w:rsidP="00000000" w:rsidRDefault="00000000" w:rsidRPr="00000000" w14:paraId="0000006E">
      <w:pPr>
        <w:spacing w:after="12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a comunicare tempestivamente all’Amministrazione l’eventuale insorgere di taluna delle situazioni sopra menzionate che potrebbero emergere in merito alle attività di cui trattasi in seguito alla sottoscrizione della presente.</w:t>
      </w:r>
    </w:p>
    <w:p w:rsidR="00000000" w:rsidDel="00000000" w:rsidP="00000000" w:rsidRDefault="00000000" w:rsidRPr="00000000" w14:paraId="0000006F">
      <w:pPr>
        <w:widowControl w:val="0"/>
        <w:spacing w:line="240" w:lineRule="auto"/>
        <w:ind w:left="5670" w:firstLine="0"/>
        <w:jc w:val="center"/>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70">
      <w:pPr>
        <w:widowControl w:val="0"/>
        <w:spacing w:line="240" w:lineRule="auto"/>
        <w:ind w:left="5670" w:firstLine="0"/>
        <w:jc w:val="center"/>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71">
      <w:pPr>
        <w:widowControl w:val="0"/>
        <w:spacing w:line="240" w:lineRule="auto"/>
        <w:ind w:left="5670" w:firstLine="0"/>
        <w:jc w:val="center"/>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72">
      <w:pPr>
        <w:widowControl w:val="0"/>
        <w:spacing w:line="240" w:lineRule="auto"/>
        <w:ind w:left="5670" w:firstLine="0"/>
        <w:jc w:val="cente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IL DICHIARANTE/I DICHIARANTI</w:t>
      </w:r>
    </w:p>
    <w:p w:rsidR="00000000" w:rsidDel="00000000" w:rsidP="00000000" w:rsidRDefault="00000000" w:rsidRPr="00000000" w14:paraId="00000073">
      <w:pPr>
        <w:widowControl w:val="0"/>
        <w:spacing w:after="120" w:line="240" w:lineRule="auto"/>
        <w:ind w:left="5670" w:firstLine="0"/>
        <w:jc w:val="center"/>
        <w:rPr>
          <w:rFonts w:ascii="Poppins" w:cs="Poppins" w:eastAsia="Poppins" w:hAnsi="Poppins"/>
          <w:sz w:val="18"/>
          <w:szCs w:val="18"/>
        </w:rPr>
      </w:pPr>
      <w:r w:rsidDel="00000000" w:rsidR="00000000" w:rsidRPr="00000000">
        <w:rPr>
          <w:rFonts w:ascii="Poppins" w:cs="Poppins" w:eastAsia="Poppins" w:hAnsi="Poppins"/>
          <w:i w:val="1"/>
          <w:sz w:val="18"/>
          <w:szCs w:val="18"/>
          <w:rtl w:val="0"/>
        </w:rPr>
        <w:t xml:space="preserve">(documento firmato digitalmente)</w:t>
      </w:r>
      <w:r w:rsidDel="00000000" w:rsidR="00000000" w:rsidRPr="00000000">
        <w:br w:type="page"/>
      </w:r>
      <w:r w:rsidDel="00000000" w:rsidR="00000000" w:rsidRPr="00000000">
        <w:rPr>
          <w:rtl w:val="0"/>
        </w:rPr>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spacing w:after="120" w:lineRule="auto"/>
        <w:jc w:val="center"/>
        <w:rPr>
          <w:rFonts w:ascii="Poppins" w:cs="Poppins" w:eastAsia="Poppins" w:hAnsi="Poppins"/>
          <w:b w:val="1"/>
          <w:sz w:val="14"/>
          <w:szCs w:val="14"/>
        </w:rPr>
      </w:pPr>
      <w:r w:rsidDel="00000000" w:rsidR="00000000" w:rsidRPr="00000000">
        <w:rPr>
          <w:rFonts w:ascii="Poppins" w:cs="Poppins" w:eastAsia="Poppins" w:hAnsi="Poppins"/>
          <w:b w:val="1"/>
          <w:sz w:val="14"/>
          <w:szCs w:val="14"/>
          <w:rtl w:val="0"/>
        </w:rPr>
        <w:t xml:space="preserve">ISTRUZIONI PER L’IDENTIFICAZIONE DEL TITOLARE EFFETTIVO</w:t>
      </w:r>
    </w:p>
    <w:p w:rsidR="00000000" w:rsidDel="00000000" w:rsidP="00000000" w:rsidRDefault="00000000" w:rsidRPr="00000000" w14:paraId="00000075">
      <w:pPr>
        <w:spacing w:after="120" w:lineRule="auto"/>
        <w:jc w:val="center"/>
        <w:rPr>
          <w:rFonts w:ascii="Poppins" w:cs="Poppins" w:eastAsia="Poppins" w:hAnsi="Poppins"/>
          <w:sz w:val="14"/>
          <w:szCs w:val="14"/>
        </w:rPr>
      </w:pPr>
      <w:r w:rsidDel="00000000" w:rsidR="00000000" w:rsidRPr="00000000">
        <w:rPr>
          <w:rtl w:val="0"/>
        </w:rPr>
      </w:r>
    </w:p>
    <w:p w:rsidR="00000000" w:rsidDel="00000000" w:rsidP="00000000" w:rsidRDefault="00000000" w:rsidRPr="00000000" w14:paraId="00000076">
      <w:pPr>
        <w:pBdr>
          <w:top w:color="000000" w:space="1" w:sz="4" w:val="single"/>
          <w:left w:color="000000" w:space="4" w:sz="4" w:val="single"/>
          <w:bottom w:color="000000" w:space="1" w:sz="4" w:val="single"/>
          <w:right w:color="000000" w:space="4" w:sz="4" w:val="single"/>
        </w:pBdr>
        <w:spacing w:after="120" w:line="240" w:lineRule="auto"/>
        <w:jc w:val="both"/>
        <w:rPr>
          <w:rFonts w:ascii="Poppins" w:cs="Poppins" w:eastAsia="Poppins" w:hAnsi="Poppins"/>
          <w:b w:val="1"/>
          <w:sz w:val="14"/>
          <w:szCs w:val="14"/>
          <w:u w:val="single"/>
        </w:rPr>
      </w:pPr>
      <w:r w:rsidDel="00000000" w:rsidR="00000000" w:rsidRPr="00000000">
        <w:rPr>
          <w:rFonts w:ascii="Poppins" w:cs="Poppins" w:eastAsia="Poppins" w:hAnsi="Poppins"/>
          <w:b w:val="1"/>
          <w:sz w:val="14"/>
          <w:szCs w:val="14"/>
          <w:u w:val="single"/>
          <w:rtl w:val="0"/>
        </w:rPr>
        <w:t xml:space="preserve">Definizione di titolare effettivo</w:t>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pBdr>
        <w:spacing w:after="120" w:line="240" w:lineRule="auto"/>
        <w:jc w:val="both"/>
        <w:rPr>
          <w:rFonts w:ascii="Poppins" w:cs="Poppins" w:eastAsia="Poppins" w:hAnsi="Poppins"/>
          <w:i w:val="1"/>
          <w:sz w:val="14"/>
          <w:szCs w:val="14"/>
        </w:rPr>
      </w:pPr>
      <w:r w:rsidDel="00000000" w:rsidR="00000000" w:rsidRPr="00000000">
        <w:rPr>
          <w:rFonts w:ascii="Poppins" w:cs="Poppins" w:eastAsia="Poppins" w:hAnsi="Poppins"/>
          <w:i w:val="1"/>
          <w:sz w:val="14"/>
          <w:szCs w:val="14"/>
          <w:rtl w:val="0"/>
        </w:rPr>
        <w:t xml:space="preserve">- Art. 1 D.Lgs. 21 novembre 2007, n. 231</w:t>
      </w:r>
    </w:p>
    <w:p w:rsidR="00000000" w:rsidDel="00000000" w:rsidP="00000000" w:rsidRDefault="00000000" w:rsidRPr="00000000" w14:paraId="00000078">
      <w:pPr>
        <w:pBdr>
          <w:top w:color="000000" w:space="1" w:sz="4" w:val="single"/>
          <w:left w:color="000000" w:space="4" w:sz="4" w:val="single"/>
          <w:bottom w:color="000000" w:space="1" w:sz="4" w:val="single"/>
          <w:right w:color="000000" w:space="4" w:sz="4" w:val="single"/>
        </w:pBdr>
        <w:spacing w:after="120" w:line="240" w:lineRule="auto"/>
        <w:jc w:val="both"/>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(Definizioni)</w:t>
      </w:r>
    </w:p>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spacing w:after="120" w:line="240" w:lineRule="auto"/>
        <w:jc w:val="both"/>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u) «</w:t>
      </w:r>
      <w:r w:rsidDel="00000000" w:rsidR="00000000" w:rsidRPr="00000000">
        <w:rPr>
          <w:rFonts w:ascii="Poppins" w:cs="Poppins" w:eastAsia="Poppins" w:hAnsi="Poppins"/>
          <w:i w:val="1"/>
          <w:sz w:val="14"/>
          <w:szCs w:val="14"/>
          <w:rtl w:val="0"/>
        </w:rPr>
        <w:t xml:space="preserve">titolare effettivo</w:t>
      </w:r>
      <w:r w:rsidDel="00000000" w:rsidR="00000000" w:rsidRPr="00000000">
        <w:rPr>
          <w:rFonts w:ascii="Poppins" w:cs="Poppins" w:eastAsia="Poppins" w:hAnsi="Poppins"/>
          <w:sz w:val="14"/>
          <w:szCs w:val="14"/>
          <w:rtl w:val="0"/>
        </w:rPr>
        <w:t xml:space="preserve">»: la persona fisica per conto della quale è realizzata un'operazione o un'attività, </w:t>
      </w:r>
      <w:r w:rsidDel="00000000" w:rsidR="00000000" w:rsidRPr="00000000">
        <w:rPr>
          <w:rFonts w:ascii="Poppins" w:cs="Poppins" w:eastAsia="Poppins" w:hAnsi="Poppins"/>
          <w:sz w:val="14"/>
          <w:szCs w:val="14"/>
          <w:u w:val="single"/>
          <w:rtl w:val="0"/>
        </w:rPr>
        <w:t xml:space="preserve">ovvero, </w:t>
      </w:r>
      <w:r w:rsidDel="00000000" w:rsidR="00000000" w:rsidRPr="00000000">
        <w:rPr>
          <w:rFonts w:ascii="Poppins" w:cs="Poppins" w:eastAsia="Poppins" w:hAnsi="Poppins"/>
          <w:b w:val="1"/>
          <w:sz w:val="14"/>
          <w:szCs w:val="14"/>
          <w:u w:val="single"/>
          <w:rtl w:val="0"/>
        </w:rPr>
        <w:t xml:space="preserve">nel caso di entità giuridica,</w:t>
      </w:r>
      <w:r w:rsidDel="00000000" w:rsidR="00000000" w:rsidRPr="00000000">
        <w:rPr>
          <w:rFonts w:ascii="Poppins" w:cs="Poppins" w:eastAsia="Poppins" w:hAnsi="Poppins"/>
          <w:sz w:val="14"/>
          <w:szCs w:val="14"/>
          <w:u w:val="single"/>
          <w:rtl w:val="0"/>
        </w:rPr>
        <w:t xml:space="preserve"> la persona o le persone fisiche che, in ultima istanza, possiedono o controllano tale entità, ovvero ne risultano beneficiari secondo i criteri di cui all’Allegato tecnico al presente decreto</w:t>
      </w:r>
      <w:r w:rsidDel="00000000" w:rsidR="00000000" w:rsidRPr="00000000">
        <w:rPr>
          <w:rFonts w:ascii="Poppins" w:cs="Poppins" w:eastAsia="Poppins" w:hAnsi="Poppins"/>
          <w:sz w:val="14"/>
          <w:szCs w:val="14"/>
          <w:rtl w:val="0"/>
        </w:rPr>
        <w:t xml:space="preserve">;</w:t>
      </w:r>
    </w:p>
    <w:p w:rsidR="00000000" w:rsidDel="00000000" w:rsidP="00000000" w:rsidRDefault="00000000" w:rsidRPr="00000000" w14:paraId="0000007A">
      <w:pPr>
        <w:pBdr>
          <w:top w:color="000000" w:space="1" w:sz="4" w:val="single"/>
          <w:left w:color="000000" w:space="4" w:sz="4" w:val="single"/>
          <w:bottom w:color="000000" w:space="1" w:sz="4" w:val="single"/>
          <w:right w:color="000000" w:space="4" w:sz="4" w:val="single"/>
        </w:pBdr>
        <w:spacing w:after="120" w:line="240" w:lineRule="auto"/>
        <w:jc w:val="both"/>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Allegato tecnico al D.Lgs. 21 novembre 2007, n. 231</w:t>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spacing w:after="120" w:line="240" w:lineRule="auto"/>
        <w:jc w:val="both"/>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Art. 2</w:t>
      </w:r>
    </w:p>
    <w:p w:rsidR="00000000" w:rsidDel="00000000" w:rsidP="00000000" w:rsidRDefault="00000000" w:rsidRPr="00000000" w14:paraId="0000007C">
      <w:pPr>
        <w:pBdr>
          <w:top w:color="000000" w:space="1" w:sz="4" w:val="single"/>
          <w:left w:color="000000" w:space="4" w:sz="4" w:val="single"/>
          <w:bottom w:color="000000" w:space="1" w:sz="4" w:val="single"/>
          <w:right w:color="000000" w:space="4" w:sz="4" w:val="single"/>
        </w:pBdr>
        <w:spacing w:after="120" w:line="240" w:lineRule="auto"/>
        <w:jc w:val="both"/>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1. Per titolare effettivo s’intende:</w:t>
      </w:r>
    </w:p>
    <w:p w:rsidR="00000000" w:rsidDel="00000000" w:rsidP="00000000" w:rsidRDefault="00000000" w:rsidRPr="00000000" w14:paraId="0000007D">
      <w:pPr>
        <w:pBdr>
          <w:top w:color="000000" w:space="1" w:sz="4" w:val="single"/>
          <w:left w:color="000000" w:space="4" w:sz="4" w:val="single"/>
          <w:bottom w:color="000000" w:space="1" w:sz="4" w:val="single"/>
          <w:right w:color="000000" w:space="4" w:sz="4" w:val="single"/>
        </w:pBdr>
        <w:spacing w:after="120" w:line="240" w:lineRule="auto"/>
        <w:jc w:val="both"/>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a) in caso di società:</w:t>
      </w:r>
    </w:p>
    <w:p w:rsidR="00000000" w:rsidDel="00000000" w:rsidP="00000000" w:rsidRDefault="00000000" w:rsidRPr="00000000" w14:paraId="0000007E">
      <w:pPr>
        <w:numPr>
          <w:ilvl w:val="0"/>
          <w:numId w:val="6"/>
        </w:numPr>
        <w:pBdr>
          <w:top w:color="000000" w:space="1" w:sz="4" w:val="single"/>
          <w:left w:color="000000" w:space="4" w:sz="4" w:val="single"/>
          <w:bottom w:color="000000" w:space="1" w:sz="4" w:val="single"/>
          <w:right w:color="000000" w:space="4" w:sz="4" w:val="single"/>
        </w:pBdr>
        <w:tabs>
          <w:tab w:val="left" w:leader="none" w:pos="426"/>
        </w:tabs>
        <w:spacing w:after="120" w:line="240" w:lineRule="auto"/>
        <w:ind w:left="425" w:hanging="360"/>
        <w:jc w:val="both"/>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rsidR="00000000" w:rsidDel="00000000" w:rsidP="00000000" w:rsidRDefault="00000000" w:rsidRPr="00000000" w14:paraId="0000007F">
      <w:pPr>
        <w:numPr>
          <w:ilvl w:val="0"/>
          <w:numId w:val="6"/>
        </w:numPr>
        <w:pBdr>
          <w:top w:color="000000" w:space="1" w:sz="4" w:val="single"/>
          <w:left w:color="000000" w:space="4" w:sz="4" w:val="single"/>
          <w:bottom w:color="000000" w:space="1" w:sz="4" w:val="single"/>
          <w:right w:color="000000" w:space="4" w:sz="4" w:val="single"/>
        </w:pBdr>
        <w:tabs>
          <w:tab w:val="left" w:leader="none" w:pos="426"/>
        </w:tabs>
        <w:spacing w:after="120" w:line="240" w:lineRule="auto"/>
        <w:ind w:left="426" w:hanging="360"/>
        <w:jc w:val="both"/>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la persona fisica o le persone fisiche che esercitano in altro modo il controllo sulla direzione di un'entità giuridica.</w:t>
      </w:r>
    </w:p>
    <w:p w:rsidR="00000000" w:rsidDel="00000000" w:rsidP="00000000" w:rsidRDefault="00000000" w:rsidRPr="00000000" w14:paraId="00000080">
      <w:pPr>
        <w:pBdr>
          <w:top w:color="000000" w:space="1" w:sz="4" w:val="single"/>
          <w:left w:color="000000" w:space="4" w:sz="4" w:val="single"/>
          <w:bottom w:color="000000" w:space="1" w:sz="4" w:val="single"/>
          <w:right w:color="000000" w:space="4" w:sz="4" w:val="single"/>
        </w:pBdr>
        <w:spacing w:after="120" w:line="240" w:lineRule="auto"/>
        <w:jc w:val="both"/>
        <w:rPr>
          <w:rFonts w:ascii="Poppins" w:cs="Poppins" w:eastAsia="Poppins" w:hAnsi="Poppins"/>
          <w:b w:val="1"/>
          <w:sz w:val="14"/>
          <w:szCs w:val="14"/>
          <w:u w:val="single"/>
        </w:rPr>
      </w:pPr>
      <w:r w:rsidDel="00000000" w:rsidR="00000000" w:rsidRPr="00000000">
        <w:rPr>
          <w:rFonts w:ascii="Poppins" w:cs="Poppins" w:eastAsia="Poppins" w:hAnsi="Poppins"/>
          <w:b w:val="1"/>
          <w:sz w:val="14"/>
          <w:szCs w:val="14"/>
          <w:u w:val="single"/>
          <w:rtl w:val="0"/>
        </w:rPr>
        <w:t xml:space="preserve">Modalità di individuazione del titolare effettivo nei casi di società di capitali o di persone</w:t>
      </w:r>
    </w:p>
    <w:p w:rsidR="00000000" w:rsidDel="00000000" w:rsidP="00000000" w:rsidRDefault="00000000" w:rsidRPr="00000000" w14:paraId="00000081">
      <w:pPr>
        <w:pBdr>
          <w:top w:color="000000" w:space="1" w:sz="4" w:val="single"/>
          <w:left w:color="000000" w:space="4" w:sz="4" w:val="single"/>
          <w:bottom w:color="000000" w:space="1" w:sz="4" w:val="single"/>
          <w:right w:color="000000" w:space="4" w:sz="4" w:val="single"/>
        </w:pBdr>
        <w:spacing w:after="120" w:line="240" w:lineRule="auto"/>
        <w:jc w:val="both"/>
        <w:rPr>
          <w:rFonts w:ascii="Poppins" w:cs="Poppins" w:eastAsia="Poppins" w:hAnsi="Poppins"/>
          <w:b w:val="1"/>
          <w:sz w:val="14"/>
          <w:szCs w:val="14"/>
        </w:rPr>
      </w:pPr>
      <w:r w:rsidDel="00000000" w:rsidR="00000000" w:rsidRPr="00000000">
        <w:rPr>
          <w:rFonts w:ascii="Poppins" w:cs="Poppins" w:eastAsia="Poppins" w:hAnsi="Poppins"/>
          <w:b w:val="1"/>
          <w:sz w:val="14"/>
          <w:szCs w:val="14"/>
          <w:rtl w:val="0"/>
        </w:rPr>
        <w:t xml:space="preserve">1. Per titolare effettivo, IN CASO DI SOCIETA’ DI CAPITALI, si intende:</w:t>
      </w:r>
    </w:p>
    <w:p w:rsidR="00000000" w:rsidDel="00000000" w:rsidP="00000000" w:rsidRDefault="00000000" w:rsidRPr="00000000" w14:paraId="00000082">
      <w:pPr>
        <w:numPr>
          <w:ilvl w:val="0"/>
          <w:numId w:val="5"/>
        </w:numPr>
        <w:pBdr>
          <w:top w:color="000000" w:space="1" w:sz="4" w:val="single"/>
          <w:left w:color="000000" w:space="4" w:sz="4" w:val="single"/>
          <w:bottom w:color="000000" w:space="1" w:sz="4" w:val="single"/>
          <w:right w:color="000000" w:space="4" w:sz="4" w:val="single"/>
        </w:pBdr>
        <w:tabs>
          <w:tab w:val="left" w:leader="none" w:pos="426"/>
        </w:tabs>
        <w:spacing w:after="120" w:line="240" w:lineRule="auto"/>
        <w:ind w:left="425" w:hanging="360"/>
        <w:jc w:val="both"/>
        <w:rPr>
          <w:rFonts w:ascii="Calibri" w:cs="Calibri" w:eastAsia="Calibri" w:hAnsi="Calibri"/>
          <w:b w:val="1"/>
          <w:sz w:val="14"/>
          <w:szCs w:val="14"/>
        </w:rPr>
      </w:pPr>
      <w:r w:rsidDel="00000000" w:rsidR="00000000" w:rsidRPr="00000000">
        <w:rPr>
          <w:rFonts w:ascii="Poppins" w:cs="Poppins" w:eastAsia="Poppins" w:hAnsi="Poppins"/>
          <w:sz w:val="14"/>
          <w:szCs w:val="14"/>
          <w:rtl w:val="0"/>
        </w:rPr>
        <w:t xml:space="preserve">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w:t>
      </w:r>
      <w:r w:rsidDel="00000000" w:rsidR="00000000" w:rsidRPr="00000000">
        <w:rPr>
          <w:rFonts w:ascii="Poppins" w:cs="Poppins" w:eastAsia="Poppins" w:hAnsi="Poppins"/>
          <w:b w:val="1"/>
          <w:sz w:val="14"/>
          <w:szCs w:val="14"/>
          <w:rtl w:val="0"/>
        </w:rPr>
        <w:t xml:space="preserve">; </w:t>
      </w:r>
      <w:r w:rsidDel="00000000" w:rsidR="00000000" w:rsidRPr="00000000">
        <w:rPr>
          <w:rFonts w:ascii="Poppins" w:cs="Poppins" w:eastAsia="Poppins" w:hAnsi="Poppins"/>
          <w:b w:val="1"/>
          <w:sz w:val="14"/>
          <w:szCs w:val="14"/>
          <w:u w:val="single"/>
          <w:rtl w:val="0"/>
        </w:rPr>
        <w:t xml:space="preserve">tale criterio si ritiene soddisfatto ove la percentuale corrisponda al 25 per cento più uno di partecipazione al capitale sociale</w:t>
      </w:r>
      <w:r w:rsidDel="00000000" w:rsidR="00000000" w:rsidRPr="00000000">
        <w:rPr>
          <w:rFonts w:ascii="Poppins" w:cs="Poppins" w:eastAsia="Poppins" w:hAnsi="Poppins"/>
          <w:b w:val="1"/>
          <w:sz w:val="14"/>
          <w:szCs w:val="14"/>
          <w:rtl w:val="0"/>
        </w:rPr>
        <w:t xml:space="preserve">;</w:t>
      </w:r>
      <w:r w:rsidDel="00000000" w:rsidR="00000000" w:rsidRPr="00000000">
        <w:rPr>
          <w:rtl w:val="0"/>
        </w:rPr>
      </w:r>
    </w:p>
    <w:p w:rsidR="00000000" w:rsidDel="00000000" w:rsidP="00000000" w:rsidRDefault="00000000" w:rsidRPr="00000000" w14:paraId="00000083">
      <w:pPr>
        <w:numPr>
          <w:ilvl w:val="0"/>
          <w:numId w:val="5"/>
        </w:numPr>
        <w:pBdr>
          <w:top w:color="000000" w:space="1" w:sz="4" w:val="single"/>
          <w:left w:color="000000" w:space="4" w:sz="4" w:val="single"/>
          <w:bottom w:color="000000" w:space="1" w:sz="4" w:val="single"/>
          <w:right w:color="000000" w:space="4" w:sz="4" w:val="single"/>
        </w:pBdr>
        <w:tabs>
          <w:tab w:val="left" w:leader="none" w:pos="426"/>
        </w:tabs>
        <w:spacing w:after="120" w:line="240" w:lineRule="auto"/>
        <w:ind w:left="426" w:hanging="360"/>
        <w:jc w:val="both"/>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la persona fisica o le persone fisiche che esercitano in altro modo il controllo sulla direzione di un'entità giuridica.</w:t>
      </w:r>
    </w:p>
    <w:p w:rsidR="00000000" w:rsidDel="00000000" w:rsidP="00000000" w:rsidRDefault="00000000" w:rsidRPr="00000000" w14:paraId="00000084">
      <w:pPr>
        <w:pBdr>
          <w:top w:color="000000" w:space="1" w:sz="4" w:val="single"/>
          <w:left w:color="000000" w:space="4" w:sz="4" w:val="single"/>
          <w:bottom w:color="000000" w:space="1" w:sz="4" w:val="single"/>
          <w:right w:color="000000" w:space="4" w:sz="4" w:val="single"/>
        </w:pBdr>
        <w:spacing w:after="120" w:line="240" w:lineRule="auto"/>
        <w:jc w:val="both"/>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Nel caso in cui dall’assetto proprietario non fosse possibile individuare, in maniera univoca, la persona ﬁsica o le persone ﬁsiche cui è attribuibile la proprietà diretta o indiretta dell’ente, il titolare eﬀettivo coincide con la persona o le persone ﬁsiche cui, in ultima istanza, è attribuibile il controllo dell’ente stesso in forza: </w:t>
      </w:r>
    </w:p>
    <w:p w:rsidR="00000000" w:rsidDel="00000000" w:rsidP="00000000" w:rsidRDefault="00000000" w:rsidRPr="00000000" w14:paraId="00000085">
      <w:pPr>
        <w:pBdr>
          <w:top w:color="000000" w:space="1" w:sz="4" w:val="single"/>
          <w:left w:color="000000" w:space="4" w:sz="4" w:val="single"/>
          <w:bottom w:color="000000" w:space="1" w:sz="4" w:val="single"/>
          <w:right w:color="000000" w:space="4" w:sz="4" w:val="single"/>
        </w:pBdr>
        <w:spacing w:after="120" w:line="240" w:lineRule="auto"/>
        <w:jc w:val="both"/>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 del controllo della maggioranza dei voti esercitabili in assemblea ordinaria; </w:t>
      </w:r>
    </w:p>
    <w:p w:rsidR="00000000" w:rsidDel="00000000" w:rsidP="00000000" w:rsidRDefault="00000000" w:rsidRPr="00000000" w14:paraId="00000086">
      <w:pPr>
        <w:pBdr>
          <w:top w:color="000000" w:space="1" w:sz="4" w:val="single"/>
          <w:left w:color="000000" w:space="4" w:sz="4" w:val="single"/>
          <w:bottom w:color="000000" w:space="1" w:sz="4" w:val="single"/>
          <w:right w:color="000000" w:space="4" w:sz="4" w:val="single"/>
        </w:pBdr>
        <w:spacing w:after="120" w:line="240" w:lineRule="auto"/>
        <w:jc w:val="both"/>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 del controllo di voti suﬃcienti per esercitare un’inﬂuenza dominante in assemblea ordinaria;</w:t>
      </w:r>
    </w:p>
    <w:p w:rsidR="00000000" w:rsidDel="00000000" w:rsidP="00000000" w:rsidRDefault="00000000" w:rsidRPr="00000000" w14:paraId="00000087">
      <w:pPr>
        <w:pBdr>
          <w:top w:color="000000" w:space="1" w:sz="4" w:val="single"/>
          <w:left w:color="000000" w:space="4" w:sz="4" w:val="single"/>
          <w:bottom w:color="000000" w:space="1" w:sz="4" w:val="single"/>
          <w:right w:color="000000" w:space="4" w:sz="4" w:val="single"/>
        </w:pBdr>
        <w:spacing w:after="120" w:line="240" w:lineRule="auto"/>
        <w:jc w:val="both"/>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 dell’esistenza di particolari vincoli contrattuali che consentano di esercitare un’inﬂuenza dominante.</w:t>
      </w:r>
    </w:p>
    <w:p w:rsidR="00000000" w:rsidDel="00000000" w:rsidP="00000000" w:rsidRDefault="00000000" w:rsidRPr="00000000" w14:paraId="00000088">
      <w:pPr>
        <w:pBdr>
          <w:top w:color="000000" w:space="1" w:sz="4" w:val="single"/>
          <w:left w:color="000000" w:space="4" w:sz="4" w:val="single"/>
          <w:bottom w:color="000000" w:space="1" w:sz="4" w:val="single"/>
          <w:right w:color="000000" w:space="4" w:sz="4" w:val="single"/>
        </w:pBdr>
        <w:spacing w:after="120" w:line="240" w:lineRule="auto"/>
        <w:ind w:firstLine="1"/>
        <w:jc w:val="both"/>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Qualora l’applicazione dei criteri di cui sopra non consenta ancora di individuare univocamente uno o più titolari eﬀettivi, </w:t>
      </w:r>
      <w:r w:rsidDel="00000000" w:rsidR="00000000" w:rsidRPr="00000000">
        <w:rPr>
          <w:rFonts w:ascii="Poppins" w:cs="Poppins" w:eastAsia="Poppins" w:hAnsi="Poppins"/>
          <w:sz w:val="14"/>
          <w:szCs w:val="14"/>
          <w:u w:val="single"/>
          <w:rtl w:val="0"/>
        </w:rPr>
        <w:t xml:space="preserve">il titolare eﬀettivo coincide con la persona o le persone ﬁsiche titolari di poteri di amministrazione o direzione della società</w:t>
      </w:r>
      <w:r w:rsidDel="00000000" w:rsidR="00000000" w:rsidRPr="00000000">
        <w:rPr>
          <w:rFonts w:ascii="Poppins" w:cs="Poppins" w:eastAsia="Poppins" w:hAnsi="Poppins"/>
          <w:sz w:val="14"/>
          <w:szCs w:val="14"/>
          <w:rtl w:val="0"/>
        </w:rPr>
        <w:t xml:space="preserve">.</w:t>
      </w:r>
    </w:p>
    <w:p w:rsidR="00000000" w:rsidDel="00000000" w:rsidP="00000000" w:rsidRDefault="00000000" w:rsidRPr="00000000" w14:paraId="00000089">
      <w:pPr>
        <w:pBdr>
          <w:top w:color="000000" w:space="1" w:sz="4" w:val="single"/>
          <w:left w:color="000000" w:space="4" w:sz="4" w:val="single"/>
          <w:bottom w:color="000000" w:space="1" w:sz="4" w:val="single"/>
          <w:right w:color="000000" w:space="4" w:sz="4" w:val="single"/>
        </w:pBdr>
        <w:spacing w:after="120" w:line="240" w:lineRule="auto"/>
        <w:ind w:firstLine="1"/>
        <w:jc w:val="both"/>
        <w:rPr>
          <w:rFonts w:ascii="Poppins" w:cs="Poppins" w:eastAsia="Poppins" w:hAnsi="Poppins"/>
          <w:b w:val="1"/>
          <w:sz w:val="14"/>
          <w:szCs w:val="14"/>
        </w:rPr>
      </w:pPr>
      <w:r w:rsidDel="00000000" w:rsidR="00000000" w:rsidRPr="00000000">
        <w:rPr>
          <w:rFonts w:ascii="Poppins" w:cs="Poppins" w:eastAsia="Poppins" w:hAnsi="Poppins"/>
          <w:b w:val="1"/>
          <w:sz w:val="14"/>
          <w:szCs w:val="14"/>
          <w:rtl w:val="0"/>
        </w:rPr>
        <w:t xml:space="preserve">2. Per titolare effettivo, IN CASO DI SOCIETA’ DI PERSONE, si intende:</w:t>
      </w:r>
    </w:p>
    <w:p w:rsidR="00000000" w:rsidDel="00000000" w:rsidP="00000000" w:rsidRDefault="00000000" w:rsidRPr="00000000" w14:paraId="0000008A">
      <w:pPr>
        <w:numPr>
          <w:ilvl w:val="0"/>
          <w:numId w:val="2"/>
        </w:numPr>
        <w:pBdr>
          <w:top w:color="000000" w:space="1" w:sz="4" w:val="single"/>
          <w:left w:color="000000" w:space="4" w:sz="4" w:val="single"/>
          <w:bottom w:color="000000" w:space="1" w:sz="4" w:val="single"/>
          <w:right w:color="000000" w:space="4" w:sz="4" w:val="single"/>
        </w:pBdr>
        <w:tabs>
          <w:tab w:val="left" w:leader="none" w:pos="426"/>
        </w:tabs>
        <w:spacing w:after="120" w:line="240" w:lineRule="auto"/>
        <w:ind w:left="425" w:hanging="360"/>
        <w:jc w:val="both"/>
        <w:rPr>
          <w:rFonts w:ascii="Calibri" w:cs="Calibri" w:eastAsia="Calibri" w:hAnsi="Calibri"/>
          <w:sz w:val="14"/>
          <w:szCs w:val="14"/>
        </w:rPr>
      </w:pPr>
      <w:r w:rsidDel="00000000" w:rsidR="00000000" w:rsidRPr="00000000">
        <w:rPr>
          <w:rFonts w:ascii="Poppins" w:cs="Poppins" w:eastAsia="Poppins" w:hAnsi="Poppins"/>
          <w:b w:val="1"/>
          <w:sz w:val="14"/>
          <w:szCs w:val="14"/>
          <w:u w:val="single"/>
          <w:rtl w:val="0"/>
        </w:rPr>
        <w:t xml:space="preserve">la persona fisica che ha conferito nel capitale importi superiori al 25% del capitale sottoscritto</w:t>
      </w:r>
      <w:r w:rsidDel="00000000" w:rsidR="00000000" w:rsidRPr="00000000">
        <w:rPr>
          <w:rFonts w:ascii="Poppins" w:cs="Poppins" w:eastAsia="Poppins" w:hAnsi="Poppins"/>
          <w:sz w:val="14"/>
          <w:szCs w:val="14"/>
          <w:rtl w:val="0"/>
        </w:rPr>
        <w:t xml:space="preserve"> (ex articoli 2253, 2295, 2315 c.c.) oppure, nei casi di ripartizione di utili in modalità non proporzionali ai conferimenti, indipendentemente dalla quota conferita, </w:t>
      </w:r>
      <w:r w:rsidDel="00000000" w:rsidR="00000000" w:rsidRPr="00000000">
        <w:rPr>
          <w:rFonts w:ascii="Poppins" w:cs="Poppins" w:eastAsia="Poppins" w:hAnsi="Poppins"/>
          <w:b w:val="1"/>
          <w:sz w:val="14"/>
          <w:szCs w:val="14"/>
          <w:u w:val="single"/>
          <w:rtl w:val="0"/>
        </w:rPr>
        <w:t xml:space="preserve">ha diritto a una parte degli utili o alle perdite in misura superiore al 25%</w:t>
      </w:r>
      <w:r w:rsidDel="00000000" w:rsidR="00000000" w:rsidRPr="00000000">
        <w:rPr>
          <w:rFonts w:ascii="Poppins" w:cs="Poppins" w:eastAsia="Poppins" w:hAnsi="Poppins"/>
          <w:sz w:val="14"/>
          <w:szCs w:val="14"/>
          <w:rtl w:val="0"/>
        </w:rPr>
        <w:t xml:space="preserve"> (ex art. 2263, 2295, 2315 c.c.);</w:t>
      </w:r>
      <w:r w:rsidDel="00000000" w:rsidR="00000000" w:rsidRPr="00000000">
        <w:rPr>
          <w:rtl w:val="0"/>
        </w:rPr>
      </w:r>
    </w:p>
    <w:p w:rsidR="00000000" w:rsidDel="00000000" w:rsidP="00000000" w:rsidRDefault="00000000" w:rsidRPr="00000000" w14:paraId="0000008B">
      <w:pPr>
        <w:numPr>
          <w:ilvl w:val="0"/>
          <w:numId w:val="2"/>
        </w:numPr>
        <w:pBdr>
          <w:top w:color="000000" w:space="1" w:sz="4" w:val="single"/>
          <w:left w:color="000000" w:space="4" w:sz="4" w:val="single"/>
          <w:bottom w:color="000000" w:space="1" w:sz="4" w:val="single"/>
          <w:right w:color="000000" w:space="4" w:sz="4" w:val="single"/>
        </w:pBdr>
        <w:tabs>
          <w:tab w:val="left" w:leader="none" w:pos="426"/>
        </w:tabs>
        <w:spacing w:after="120" w:line="240" w:lineRule="auto"/>
        <w:ind w:left="425" w:hanging="360"/>
        <w:jc w:val="both"/>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la persona fisica che ha l’amministrazione, disgiuntiva, congiuntiva o mista nonché la rappresentanza legale della società, laddove non vi siano soggetti che abbiano effettuato conferimenti o abbiano diritto alla ripartizione degli utili superiori alle citate soglie.</w:t>
      </w:r>
    </w:p>
    <w:p w:rsidR="00000000" w:rsidDel="00000000" w:rsidP="00000000" w:rsidRDefault="00000000" w:rsidRPr="00000000" w14:paraId="0000008C">
      <w:pPr>
        <w:spacing w:after="120" w:line="240" w:lineRule="auto"/>
        <w:jc w:val="center"/>
        <w:rPr>
          <w:rFonts w:ascii="Poppins" w:cs="Poppins" w:eastAsia="Poppins" w:hAnsi="Poppins"/>
          <w:sz w:val="14"/>
          <w:szCs w:val="14"/>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28" w:hanging="360"/>
      </w:pPr>
      <w:rPr>
        <w:b w:val="0"/>
      </w:rPr>
    </w:lvl>
    <w:lvl w:ilvl="1">
      <w:start w:val="5"/>
      <w:numFmt w:val="decimal"/>
      <w:lvlText w:val="%1.%2"/>
      <w:lvlJc w:val="left"/>
      <w:pPr>
        <w:ind w:left="1065" w:hanging="705"/>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2" Type="http://schemas.openxmlformats.org/officeDocument/2006/relationships/image" Target="media/image1.png"/><Relationship Id="rId21" Type="http://schemas.openxmlformats.org/officeDocument/2006/relationships/image" Target="media/image17.png"/><Relationship Id="rId24" Type="http://schemas.openxmlformats.org/officeDocument/2006/relationships/image" Target="media/image3.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25"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3.png"/><Relationship Id="rId8" Type="http://schemas.openxmlformats.org/officeDocument/2006/relationships/image" Target="media/image11.png"/><Relationship Id="rId11" Type="http://schemas.openxmlformats.org/officeDocument/2006/relationships/image" Target="media/image8.png"/><Relationship Id="rId10" Type="http://schemas.openxmlformats.org/officeDocument/2006/relationships/image" Target="media/image16.png"/><Relationship Id="rId13" Type="http://schemas.openxmlformats.org/officeDocument/2006/relationships/image" Target="media/image10.png"/><Relationship Id="rId12"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9.png"/><Relationship Id="rId17" Type="http://schemas.openxmlformats.org/officeDocument/2006/relationships/image" Target="media/image19.png"/><Relationship Id="rId16" Type="http://schemas.openxmlformats.org/officeDocument/2006/relationships/image" Target="media/image5.png"/><Relationship Id="rId19" Type="http://schemas.openxmlformats.org/officeDocument/2006/relationships/image" Target="media/image14.png"/><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iyIau9wGBkWukh6NRqn82VtCMw==">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2024-07-02T09:08:00Z</dcterms:created>
  <dc:creator>Collura Marcella</dc:creator>
</cp:coreProperties>
</file>